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3BDA585E" w14:textId="1248825A" w:rsidR="00E94FAD" w:rsidRPr="009A5D28" w:rsidRDefault="00E94FAD" w:rsidP="00E94FAD">
      <w:pPr>
        <w:rPr>
          <w:rFonts w:cs="Times New Roman"/>
          <w:bCs/>
          <w:szCs w:val="24"/>
        </w:rPr>
      </w:pPr>
      <w:r w:rsidRPr="000455BA">
        <w:rPr>
          <w:rFonts w:cs="Times New Roman"/>
          <w:b/>
          <w:szCs w:val="24"/>
        </w:rPr>
        <w:t>Author Name</w:t>
      </w:r>
      <w:r w:rsidR="009A5D28">
        <w:rPr>
          <w:rFonts w:cs="Times New Roman"/>
          <w:b/>
          <w:szCs w:val="24"/>
        </w:rPr>
        <w:t>s</w:t>
      </w:r>
      <w:r w:rsidRPr="000455BA">
        <w:rPr>
          <w:rFonts w:cs="Times New Roman"/>
          <w:b/>
          <w:szCs w:val="24"/>
        </w:rPr>
        <w:t xml:space="preserve">: </w:t>
      </w:r>
      <w:r w:rsidR="009A5D28">
        <w:rPr>
          <w:rFonts w:cs="Times New Roman"/>
          <w:bCs/>
          <w:szCs w:val="24"/>
        </w:rPr>
        <w:t>Destiny Burch, Brooke Intlekofer, Charlotte Norsworthy, &amp; Anthony Madonna</w:t>
      </w:r>
    </w:p>
    <w:p w14:paraId="427CD8C7" w14:textId="29C96EC7" w:rsidR="00E94FAD" w:rsidRPr="009A5D28" w:rsidRDefault="00E94FAD" w:rsidP="00E94FAD">
      <w:pPr>
        <w:rPr>
          <w:rFonts w:cs="Times New Roman"/>
          <w:bCs/>
          <w:szCs w:val="24"/>
        </w:rPr>
      </w:pPr>
      <w:r w:rsidRPr="000455BA">
        <w:rPr>
          <w:rFonts w:cs="Times New Roman"/>
          <w:b/>
          <w:szCs w:val="24"/>
        </w:rPr>
        <w:t xml:space="preserve">Affiliation: </w:t>
      </w:r>
      <w:r w:rsidR="009A5D28">
        <w:rPr>
          <w:rFonts w:cs="Times New Roman"/>
          <w:bCs/>
          <w:szCs w:val="24"/>
        </w:rPr>
        <w:t>University of Georgia</w:t>
      </w:r>
    </w:p>
    <w:p w14:paraId="4A9520D6" w14:textId="48F605B2" w:rsidR="00E94FAD" w:rsidRPr="000455BA" w:rsidRDefault="00E94FAD" w:rsidP="00E94FAD">
      <w:pPr>
        <w:rPr>
          <w:rFonts w:cs="Times New Roman"/>
          <w:b/>
          <w:szCs w:val="24"/>
        </w:rPr>
      </w:pPr>
      <w:r w:rsidRPr="000455BA">
        <w:rPr>
          <w:rFonts w:cs="Times New Roman"/>
          <w:b/>
          <w:szCs w:val="24"/>
        </w:rPr>
        <w:t xml:space="preserve">Date Updated: </w:t>
      </w:r>
      <w:r w:rsidR="009A5D28">
        <w:rPr>
          <w:rFonts w:cs="Times New Roman"/>
          <w:szCs w:val="24"/>
        </w:rPr>
        <w:t>5</w:t>
      </w:r>
      <w:r w:rsidRPr="000455BA">
        <w:rPr>
          <w:rFonts w:cs="Times New Roman"/>
          <w:szCs w:val="24"/>
        </w:rPr>
        <w:t>/</w:t>
      </w:r>
      <w:r w:rsidR="009A5D28">
        <w:rPr>
          <w:rFonts w:cs="Times New Roman"/>
          <w:szCs w:val="24"/>
        </w:rPr>
        <w:t>4</w:t>
      </w:r>
      <w:r w:rsidRPr="000455BA">
        <w:rPr>
          <w:rFonts w:cs="Times New Roman"/>
          <w:szCs w:val="24"/>
        </w:rPr>
        <w:t>/</w:t>
      </w:r>
      <w:r w:rsidR="009A5D28">
        <w:rPr>
          <w:rFonts w:cs="Times New Roman"/>
          <w:szCs w:val="24"/>
        </w:rPr>
        <w:t>2018</w:t>
      </w:r>
    </w:p>
    <w:p w14:paraId="561983B6" w14:textId="77777777" w:rsidR="00E94FAD" w:rsidRPr="000455BA" w:rsidRDefault="00E94FAD" w:rsidP="00E94FAD">
      <w:pPr>
        <w:rPr>
          <w:rFonts w:cs="Times New Roman"/>
          <w:szCs w:val="24"/>
        </w:rPr>
      </w:pPr>
    </w:p>
    <w:p w14:paraId="2BDED262" w14:textId="098975FD" w:rsidR="00E94FAD" w:rsidRPr="000455BA" w:rsidRDefault="00E94FAD" w:rsidP="00E94FAD">
      <w:pPr>
        <w:rPr>
          <w:rFonts w:cs="Times New Roman"/>
          <w:szCs w:val="24"/>
        </w:rPr>
      </w:pPr>
      <w:r w:rsidRPr="000455BA">
        <w:rPr>
          <w:rFonts w:cs="Times New Roman"/>
          <w:b/>
          <w:szCs w:val="24"/>
        </w:rPr>
        <w:t xml:space="preserve">Act Title: </w:t>
      </w:r>
      <w:r w:rsidR="00AD60BE" w:rsidRPr="002A5A55">
        <w:rPr>
          <w:rFonts w:cs="Times New Roman"/>
          <w:color w:val="000000" w:themeColor="text1"/>
        </w:rPr>
        <w:t>Anti-Drug Abuse Act of 1986</w:t>
      </w:r>
    </w:p>
    <w:p w14:paraId="1E39B758" w14:textId="77777777" w:rsidR="00E94FAD" w:rsidRPr="000455BA" w:rsidRDefault="00E94FAD" w:rsidP="00E94FAD">
      <w:pPr>
        <w:rPr>
          <w:rFonts w:cs="Times New Roman"/>
          <w:szCs w:val="24"/>
        </w:rPr>
      </w:pPr>
    </w:p>
    <w:p w14:paraId="273B7839" w14:textId="50D833D8" w:rsidR="00E94FAD" w:rsidRPr="00AD60BE" w:rsidRDefault="00E94FAD" w:rsidP="00E94FAD">
      <w:pPr>
        <w:rPr>
          <w:rFonts w:cs="Times New Roman"/>
          <w:color w:val="000000" w:themeColor="text1"/>
        </w:rPr>
      </w:pPr>
      <w:r w:rsidRPr="000455BA">
        <w:rPr>
          <w:rFonts w:cs="Times New Roman"/>
          <w:b/>
          <w:szCs w:val="24"/>
        </w:rPr>
        <w:t xml:space="preserve">Congress: </w:t>
      </w:r>
      <w:r w:rsidR="00AD60BE" w:rsidRPr="002A5A55">
        <w:rPr>
          <w:rFonts w:cs="Times New Roman"/>
          <w:color w:val="000000" w:themeColor="text1"/>
        </w:rPr>
        <w:t>99</w:t>
      </w:r>
      <w:r w:rsidR="00AD60BE" w:rsidRPr="002A5A55">
        <w:rPr>
          <w:rFonts w:cs="Times New Roman"/>
          <w:color w:val="000000" w:themeColor="text1"/>
          <w:vertAlign w:val="superscript"/>
        </w:rPr>
        <w:t xml:space="preserve">th </w:t>
      </w:r>
      <w:r w:rsidR="00AD60BE" w:rsidRPr="002A5A55">
        <w:rPr>
          <w:rFonts w:cs="Times New Roman"/>
          <w:color w:val="000000" w:themeColor="text1"/>
        </w:rPr>
        <w:t>Congress (January 3, 1985</w:t>
      </w:r>
      <w:r w:rsidR="00AD60BE" w:rsidRPr="002A5A55">
        <w:rPr>
          <w:rFonts w:eastAsia="Helvetica" w:cs="Times New Roman"/>
          <w:color w:val="000000" w:themeColor="text1"/>
        </w:rPr>
        <w:t>—</w:t>
      </w:r>
      <w:r w:rsidR="00AD60BE" w:rsidRPr="002A5A55">
        <w:rPr>
          <w:rFonts w:cs="Times New Roman"/>
          <w:color w:val="000000" w:themeColor="text1"/>
        </w:rPr>
        <w:t>January 3, 1987)</w:t>
      </w:r>
    </w:p>
    <w:p w14:paraId="2F7FE099" w14:textId="3BA87947" w:rsidR="00E94FAD" w:rsidRPr="00AD60BE" w:rsidRDefault="00E94FAD" w:rsidP="00AD60BE">
      <w:pPr>
        <w:tabs>
          <w:tab w:val="left" w:pos="2260"/>
        </w:tabs>
        <w:rPr>
          <w:rFonts w:cs="Times New Roman"/>
          <w:szCs w:val="24"/>
        </w:rPr>
      </w:pPr>
      <w:r w:rsidRPr="000455BA">
        <w:rPr>
          <w:rFonts w:cs="Times New Roman"/>
          <w:b/>
          <w:szCs w:val="24"/>
        </w:rPr>
        <w:t>Session/Sessions:</w:t>
      </w:r>
      <w:r w:rsidRPr="000455BA">
        <w:rPr>
          <w:rFonts w:cs="Times New Roman"/>
          <w:szCs w:val="24"/>
        </w:rPr>
        <w:t xml:space="preserve"> </w:t>
      </w:r>
      <w:r w:rsidR="00AD60BE">
        <w:rPr>
          <w:rFonts w:cs="Times New Roman"/>
          <w:szCs w:val="24"/>
        </w:rPr>
        <w:t>2nd</w:t>
      </w:r>
    </w:p>
    <w:p w14:paraId="57D828C5" w14:textId="6E6A476F" w:rsidR="00E94FAD" w:rsidRPr="000455BA" w:rsidRDefault="00E94FAD" w:rsidP="00E94FAD">
      <w:pPr>
        <w:rPr>
          <w:rFonts w:cs="Times New Roman"/>
          <w:szCs w:val="24"/>
        </w:rPr>
      </w:pPr>
      <w:r w:rsidRPr="000455BA">
        <w:rPr>
          <w:rFonts w:cs="Times New Roman"/>
          <w:b/>
          <w:szCs w:val="24"/>
        </w:rPr>
        <w:t>Statute No:</w:t>
      </w:r>
      <w:r w:rsidRPr="000455BA">
        <w:rPr>
          <w:rFonts w:cs="Times New Roman"/>
          <w:szCs w:val="24"/>
        </w:rPr>
        <w:t xml:space="preserve"> </w:t>
      </w:r>
      <w:r w:rsidR="00AD60BE" w:rsidRPr="004E21FC">
        <w:rPr>
          <w:rFonts w:cs="Times New Roman"/>
          <w:color w:val="000000" w:themeColor="text1"/>
        </w:rPr>
        <w:t>100 Stat. 3207</w:t>
      </w:r>
    </w:p>
    <w:p w14:paraId="1AA0E995" w14:textId="4DE98C05" w:rsidR="00E94FAD" w:rsidRPr="000455BA" w:rsidRDefault="00E94FAD" w:rsidP="00E94FAD">
      <w:pPr>
        <w:rPr>
          <w:rFonts w:cs="Times New Roman"/>
          <w:b/>
          <w:szCs w:val="24"/>
        </w:rPr>
      </w:pPr>
      <w:r w:rsidRPr="000455BA">
        <w:rPr>
          <w:rFonts w:cs="Times New Roman"/>
          <w:b/>
          <w:szCs w:val="24"/>
        </w:rPr>
        <w:t xml:space="preserve">Public Law No: </w:t>
      </w:r>
      <w:r w:rsidR="00AD60BE" w:rsidRPr="002A5A55">
        <w:rPr>
          <w:rFonts w:cs="Times New Roman"/>
          <w:color w:val="000000" w:themeColor="text1"/>
        </w:rPr>
        <w:t>99 P.L. 570</w:t>
      </w:r>
    </w:p>
    <w:p w14:paraId="2A2DAEB4" w14:textId="1EAAC746" w:rsidR="00E94FAD" w:rsidRPr="000455BA" w:rsidRDefault="00E94FAD" w:rsidP="00E94FAD">
      <w:pPr>
        <w:rPr>
          <w:rFonts w:cs="Times New Roman"/>
          <w:szCs w:val="24"/>
        </w:rPr>
      </w:pPr>
      <w:r w:rsidRPr="000455BA">
        <w:rPr>
          <w:rFonts w:cs="Times New Roman"/>
          <w:b/>
          <w:szCs w:val="24"/>
        </w:rPr>
        <w:t>Eid:</w:t>
      </w:r>
      <w:r w:rsidR="00AD60BE">
        <w:rPr>
          <w:rFonts w:cs="Times New Roman"/>
          <w:b/>
          <w:szCs w:val="24"/>
        </w:rPr>
        <w:t xml:space="preserve"> </w:t>
      </w:r>
      <w:r w:rsidR="00AD60BE" w:rsidRPr="002A5A55">
        <w:rPr>
          <w:rFonts w:cs="Times New Roman"/>
          <w:color w:val="000000" w:themeColor="text1"/>
        </w:rPr>
        <w:t>990570</w:t>
      </w:r>
    </w:p>
    <w:p w14:paraId="3594045C" w14:textId="77777777" w:rsidR="00E94FAD" w:rsidRPr="000455BA" w:rsidRDefault="00E94FAD" w:rsidP="00E94FAD">
      <w:pPr>
        <w:rPr>
          <w:rFonts w:cs="Times New Roman"/>
          <w:szCs w:val="24"/>
        </w:rPr>
      </w:pPr>
    </w:p>
    <w:p w14:paraId="0A781684" w14:textId="2AA7862C" w:rsidR="00E94FAD" w:rsidRPr="000455BA" w:rsidRDefault="00E94FAD" w:rsidP="00E94FAD">
      <w:pPr>
        <w:rPr>
          <w:rFonts w:cs="Times New Roman"/>
          <w:szCs w:val="24"/>
        </w:rPr>
      </w:pPr>
      <w:r w:rsidRPr="000455BA">
        <w:rPr>
          <w:rFonts w:cs="Times New Roman"/>
          <w:b/>
          <w:szCs w:val="24"/>
        </w:rPr>
        <w:t>Bill:</w:t>
      </w:r>
      <w:r w:rsidRPr="000455BA">
        <w:rPr>
          <w:rFonts w:cs="Times New Roman"/>
          <w:szCs w:val="24"/>
        </w:rPr>
        <w:t xml:space="preserve"> </w:t>
      </w:r>
      <w:r w:rsidR="00AD60BE">
        <w:rPr>
          <w:rFonts w:cs="Times New Roman"/>
          <w:color w:val="000000" w:themeColor="text1"/>
        </w:rPr>
        <w:t>HR</w:t>
      </w:r>
      <w:r w:rsidR="00AD60BE" w:rsidRPr="002A5A55">
        <w:rPr>
          <w:rFonts w:cs="Times New Roman"/>
          <w:color w:val="000000" w:themeColor="text1"/>
        </w:rPr>
        <w:t xml:space="preserve"> 5484</w:t>
      </w:r>
    </w:p>
    <w:p w14:paraId="3C04784E" w14:textId="1E62F7BA" w:rsidR="00E94FAD" w:rsidRPr="000455BA" w:rsidRDefault="00E94FAD" w:rsidP="00E94FAD">
      <w:pPr>
        <w:rPr>
          <w:rFonts w:cs="Times New Roman"/>
          <w:szCs w:val="24"/>
        </w:rPr>
      </w:pPr>
      <w:r w:rsidRPr="000455BA">
        <w:rPr>
          <w:rFonts w:cs="Times New Roman"/>
          <w:b/>
          <w:szCs w:val="24"/>
        </w:rPr>
        <w:t>Sponsor:</w:t>
      </w:r>
      <w:r w:rsidRPr="000455BA">
        <w:rPr>
          <w:rFonts w:cs="Times New Roman"/>
          <w:szCs w:val="24"/>
        </w:rPr>
        <w:t xml:space="preserve"> </w:t>
      </w:r>
      <w:r w:rsidR="00AD60BE" w:rsidRPr="002A5A55">
        <w:rPr>
          <w:rFonts w:cs="Times New Roman"/>
          <w:color w:val="000000" w:themeColor="text1"/>
        </w:rPr>
        <w:t>Rep. James C. Wright (D-TX)</w:t>
      </w:r>
    </w:p>
    <w:p w14:paraId="12882493" w14:textId="21806700" w:rsidR="00E94FAD" w:rsidRPr="000455BA" w:rsidRDefault="00E94FAD" w:rsidP="00E94FAD">
      <w:pPr>
        <w:rPr>
          <w:rFonts w:cs="Times New Roman"/>
          <w:szCs w:val="24"/>
        </w:rPr>
      </w:pPr>
      <w:r w:rsidRPr="000455BA">
        <w:rPr>
          <w:rFonts w:cs="Times New Roman"/>
          <w:b/>
          <w:szCs w:val="24"/>
        </w:rPr>
        <w:t xml:space="preserve">House Committees: </w:t>
      </w:r>
      <w:r w:rsidR="00AD60BE" w:rsidRPr="002A5A55">
        <w:rPr>
          <w:rFonts w:cs="Times New Roman"/>
          <w:color w:val="000000" w:themeColor="text1"/>
        </w:rPr>
        <w:t>Armed Services; Banking, Finance, and Urban Affairs; Education and Labor; Foreign Affairs; Government Operations; Energy and Commerce; Interior and Insular Affairs; Judiciary; Merchant Marine and Fisheries; Post Office and Civil Service; Public Works and Transportation; Ways and Means</w:t>
      </w:r>
    </w:p>
    <w:p w14:paraId="0BEFE5E2" w14:textId="010E9F59" w:rsidR="00E94FAD" w:rsidRPr="00AD60BE" w:rsidRDefault="00E94FAD" w:rsidP="00E94FAD">
      <w:pPr>
        <w:rPr>
          <w:rFonts w:cs="Times New Roman"/>
          <w:szCs w:val="24"/>
        </w:rPr>
      </w:pPr>
      <w:r w:rsidRPr="000455BA">
        <w:rPr>
          <w:rFonts w:cs="Times New Roman"/>
          <w:b/>
          <w:szCs w:val="24"/>
        </w:rPr>
        <w:t>Senate Committees:</w:t>
      </w:r>
      <w:r w:rsidRPr="000455BA">
        <w:rPr>
          <w:rFonts w:cs="Times New Roman"/>
          <w:szCs w:val="24"/>
        </w:rPr>
        <w:t xml:space="preserve"> </w:t>
      </w:r>
      <w:r w:rsidR="00AD60BE">
        <w:rPr>
          <w:rFonts w:cs="Times New Roman"/>
          <w:szCs w:val="24"/>
        </w:rPr>
        <w:t>None</w:t>
      </w:r>
    </w:p>
    <w:p w14:paraId="0D52D7B6" w14:textId="77777777" w:rsidR="00E94FAD" w:rsidRPr="000455BA" w:rsidRDefault="00E94FAD" w:rsidP="00E94FAD">
      <w:pPr>
        <w:rPr>
          <w:rFonts w:cs="Times New Roman"/>
          <w:b/>
          <w:szCs w:val="24"/>
        </w:rPr>
      </w:pPr>
    </w:p>
    <w:p w14:paraId="3E2A14F8" w14:textId="13B7B9E1" w:rsidR="00E94FAD" w:rsidRPr="000455BA" w:rsidRDefault="00E94FAD" w:rsidP="00E94FAD">
      <w:pPr>
        <w:rPr>
          <w:rFonts w:cs="Times New Roman"/>
          <w:b/>
          <w:szCs w:val="24"/>
        </w:rPr>
      </w:pPr>
      <w:r w:rsidRPr="000455BA">
        <w:rPr>
          <w:rFonts w:cs="Times New Roman"/>
          <w:b/>
          <w:szCs w:val="24"/>
        </w:rPr>
        <w:t xml:space="preserve">Companion Bill: </w:t>
      </w:r>
      <w:r w:rsidR="00AD60BE">
        <w:rPr>
          <w:rFonts w:cs="Times New Roman"/>
          <w:color w:val="000000" w:themeColor="text1"/>
        </w:rPr>
        <w:t>S</w:t>
      </w:r>
      <w:r w:rsidR="00AD60BE" w:rsidRPr="002A5A55">
        <w:rPr>
          <w:rFonts w:cs="Times New Roman"/>
          <w:color w:val="000000" w:themeColor="text1"/>
        </w:rPr>
        <w:t xml:space="preserve"> 2878</w:t>
      </w:r>
    </w:p>
    <w:p w14:paraId="6F733C3E" w14:textId="25FE8304" w:rsidR="00E94FAD" w:rsidRPr="000455BA" w:rsidRDefault="00E94FAD" w:rsidP="00E94FAD">
      <w:pPr>
        <w:rPr>
          <w:rFonts w:cs="Times New Roman"/>
          <w:szCs w:val="24"/>
        </w:rPr>
      </w:pPr>
      <w:r w:rsidRPr="000455BA">
        <w:rPr>
          <w:rFonts w:cs="Times New Roman"/>
          <w:b/>
          <w:szCs w:val="24"/>
        </w:rPr>
        <w:t xml:space="preserve">Related Bills: </w:t>
      </w:r>
      <w:r w:rsidR="00AD60BE" w:rsidRPr="002A5A55">
        <w:rPr>
          <w:rFonts w:cs="Times New Roman"/>
          <w:color w:val="000000" w:themeColor="text1"/>
        </w:rPr>
        <w:t>HCR 415</w:t>
      </w:r>
    </w:p>
    <w:p w14:paraId="32DB01AC" w14:textId="3E0A7FC2" w:rsidR="00E94FAD" w:rsidRPr="000455BA" w:rsidRDefault="00E94FAD" w:rsidP="00E94FAD">
      <w:pPr>
        <w:rPr>
          <w:rFonts w:cs="Times New Roman"/>
          <w:szCs w:val="24"/>
        </w:rPr>
      </w:pPr>
      <w:r w:rsidRPr="000455BA">
        <w:rPr>
          <w:rFonts w:cs="Times New Roman"/>
          <w:b/>
          <w:szCs w:val="24"/>
        </w:rPr>
        <w:t>House Rules:</w:t>
      </w:r>
      <w:r w:rsidRPr="000455BA">
        <w:rPr>
          <w:rFonts w:cs="Times New Roman"/>
          <w:szCs w:val="24"/>
        </w:rPr>
        <w:t xml:space="preserve"> </w:t>
      </w:r>
      <w:proofErr w:type="spellStart"/>
      <w:r w:rsidR="00AD60BE" w:rsidRPr="002A5A55">
        <w:rPr>
          <w:rFonts w:cs="Times New Roman"/>
          <w:color w:val="000000" w:themeColor="text1"/>
        </w:rPr>
        <w:t>Hres</w:t>
      </w:r>
      <w:proofErr w:type="spellEnd"/>
      <w:r w:rsidR="00AD60BE" w:rsidRPr="002A5A55">
        <w:rPr>
          <w:rFonts w:cs="Times New Roman"/>
          <w:color w:val="000000" w:themeColor="text1"/>
        </w:rPr>
        <w:t xml:space="preserve"> 541, </w:t>
      </w:r>
      <w:proofErr w:type="spellStart"/>
      <w:r w:rsidR="00AD60BE" w:rsidRPr="002A5A55">
        <w:rPr>
          <w:rFonts w:cs="Times New Roman"/>
          <w:color w:val="000000" w:themeColor="text1"/>
        </w:rPr>
        <w:t>Hres</w:t>
      </w:r>
      <w:proofErr w:type="spellEnd"/>
      <w:r w:rsidR="00AD60BE" w:rsidRPr="002A5A55">
        <w:rPr>
          <w:rFonts w:cs="Times New Roman"/>
          <w:color w:val="000000" w:themeColor="text1"/>
        </w:rPr>
        <w:t xml:space="preserve"> 576, </w:t>
      </w:r>
      <w:proofErr w:type="spellStart"/>
      <w:r w:rsidR="00AD60BE" w:rsidRPr="002A5A55">
        <w:rPr>
          <w:rFonts w:cs="Times New Roman"/>
          <w:color w:val="000000" w:themeColor="text1"/>
        </w:rPr>
        <w:t>Hres</w:t>
      </w:r>
      <w:proofErr w:type="spellEnd"/>
      <w:r w:rsidR="00AD60BE" w:rsidRPr="002A5A55">
        <w:rPr>
          <w:rFonts w:cs="Times New Roman"/>
          <w:color w:val="000000" w:themeColor="text1"/>
        </w:rPr>
        <w:t xml:space="preserve"> 597</w:t>
      </w:r>
      <w:r w:rsidRPr="000455BA">
        <w:rPr>
          <w:rFonts w:cs="Times New Roman"/>
          <w:szCs w:val="24"/>
        </w:rPr>
        <w:br/>
      </w:r>
      <w:r w:rsidRPr="000455BA">
        <w:rPr>
          <w:rFonts w:cs="Times New Roman"/>
          <w:b/>
          <w:szCs w:val="24"/>
        </w:rPr>
        <w:t>Past Bills:</w:t>
      </w:r>
      <w:r w:rsidRPr="000455BA">
        <w:rPr>
          <w:rFonts w:cs="Times New Roman"/>
          <w:szCs w:val="24"/>
        </w:rPr>
        <w:t xml:space="preserve"> </w:t>
      </w:r>
    </w:p>
    <w:p w14:paraId="16DBF3BC" w14:textId="77777777" w:rsidR="00E94FAD" w:rsidRPr="000455BA" w:rsidRDefault="00E94FAD" w:rsidP="00E94FAD">
      <w:pPr>
        <w:rPr>
          <w:rFonts w:cs="Times New Roman"/>
          <w:b/>
          <w:szCs w:val="24"/>
        </w:rPr>
      </w:pPr>
    </w:p>
    <w:p w14:paraId="0F223B62" w14:textId="72B904E0" w:rsidR="00E94FAD" w:rsidRPr="000455BA" w:rsidRDefault="00E94FAD" w:rsidP="00E94FAD">
      <w:pPr>
        <w:rPr>
          <w:rFonts w:cs="Times New Roman"/>
          <w:szCs w:val="24"/>
        </w:rPr>
      </w:pPr>
      <w:r w:rsidRPr="000455BA">
        <w:rPr>
          <w:rFonts w:cs="Times New Roman"/>
          <w:b/>
          <w:szCs w:val="24"/>
        </w:rPr>
        <w:t xml:space="preserve">Introduced Date- Law Date: </w:t>
      </w:r>
      <w:r w:rsidR="00AD60BE" w:rsidRPr="002A5A55">
        <w:rPr>
          <w:rFonts w:cs="Times New Roman"/>
          <w:color w:val="000000" w:themeColor="text1"/>
        </w:rPr>
        <w:t>September 8, 1986- October 27, 1986</w:t>
      </w:r>
    </w:p>
    <w:p w14:paraId="2F4CC80A" w14:textId="576B0F2C" w:rsidR="00E94FAD" w:rsidRPr="000455BA" w:rsidRDefault="00E94FAD" w:rsidP="00E94FAD">
      <w:pPr>
        <w:rPr>
          <w:rFonts w:cs="Times New Roman"/>
          <w:szCs w:val="24"/>
        </w:rPr>
      </w:pPr>
      <w:r w:rsidRPr="000455BA">
        <w:rPr>
          <w:rFonts w:cs="Times New Roman"/>
          <w:b/>
          <w:szCs w:val="24"/>
        </w:rPr>
        <w:t>House Floor Days:</w:t>
      </w:r>
      <w:r w:rsidRPr="000455BA">
        <w:rPr>
          <w:rFonts w:cs="Times New Roman"/>
          <w:szCs w:val="24"/>
        </w:rPr>
        <w:t xml:space="preserve"> </w:t>
      </w:r>
      <w:r w:rsidR="00AD60BE" w:rsidRPr="002A5A55">
        <w:rPr>
          <w:rFonts w:cs="Times New Roman"/>
          <w:color w:val="000000" w:themeColor="text1"/>
        </w:rPr>
        <w:t>6 (September 8-11, October 8, 17)</w:t>
      </w:r>
    </w:p>
    <w:p w14:paraId="2FA2EC45" w14:textId="5DCE6DF5" w:rsidR="00E94FAD" w:rsidRPr="000455BA" w:rsidRDefault="00E94FAD" w:rsidP="00E94FAD">
      <w:pPr>
        <w:rPr>
          <w:rFonts w:cs="Times New Roman"/>
          <w:szCs w:val="24"/>
        </w:rPr>
      </w:pPr>
      <w:r w:rsidRPr="000455BA">
        <w:rPr>
          <w:rFonts w:cs="Times New Roman"/>
          <w:b/>
          <w:szCs w:val="24"/>
        </w:rPr>
        <w:t>Senate Floor Days:</w:t>
      </w:r>
      <w:r w:rsidRPr="000455BA">
        <w:rPr>
          <w:rFonts w:cs="Times New Roman"/>
          <w:szCs w:val="24"/>
        </w:rPr>
        <w:t xml:space="preserve"> </w:t>
      </w:r>
      <w:r w:rsidR="00AD60BE" w:rsidRPr="002A5A55">
        <w:rPr>
          <w:rFonts w:cs="Times New Roman"/>
          <w:color w:val="000000" w:themeColor="text1"/>
        </w:rPr>
        <w:t>7</w:t>
      </w:r>
      <w:r w:rsidR="00AD60BE" w:rsidRPr="002A5A55">
        <w:rPr>
          <w:rFonts w:cs="Times New Roman"/>
          <w:b/>
          <w:color w:val="000000" w:themeColor="text1"/>
        </w:rPr>
        <w:t xml:space="preserve"> </w:t>
      </w:r>
      <w:r w:rsidR="00AD60BE" w:rsidRPr="002A5A55">
        <w:rPr>
          <w:rFonts w:cs="Times New Roman"/>
          <w:color w:val="000000" w:themeColor="text1"/>
        </w:rPr>
        <w:t>(September 26-30, October 15, 17)</w:t>
      </w:r>
    </w:p>
    <w:p w14:paraId="184ED53B" w14:textId="5A3CD067" w:rsidR="00E94FAD" w:rsidRPr="000455BA" w:rsidRDefault="00E94FAD" w:rsidP="00E94FAD">
      <w:pPr>
        <w:rPr>
          <w:rFonts w:cs="Times New Roman"/>
          <w:b/>
          <w:szCs w:val="24"/>
        </w:rPr>
      </w:pPr>
      <w:r w:rsidRPr="000455BA">
        <w:rPr>
          <w:rFonts w:cs="Times New Roman"/>
          <w:b/>
          <w:szCs w:val="24"/>
        </w:rPr>
        <w:t xml:space="preserve">Roll Call Votes:  </w:t>
      </w:r>
      <w:r w:rsidR="00AD60BE">
        <w:rPr>
          <w:rFonts w:cs="Times New Roman"/>
          <w:color w:val="000000" w:themeColor="text1"/>
        </w:rPr>
        <w:t>21</w:t>
      </w:r>
    </w:p>
    <w:p w14:paraId="4B30F4C0" w14:textId="58B0982D" w:rsidR="00AD60BE" w:rsidRPr="00AD60BE" w:rsidRDefault="00E94FAD" w:rsidP="00E94FAD">
      <w:pPr>
        <w:rPr>
          <w:rFonts w:cs="Times New Roman"/>
          <w:color w:val="000000" w:themeColor="text1"/>
        </w:rPr>
      </w:pPr>
      <w:r w:rsidRPr="000455BA">
        <w:rPr>
          <w:rFonts w:cs="Times New Roman"/>
          <w:b/>
          <w:szCs w:val="24"/>
        </w:rPr>
        <w:t xml:space="preserve">Tags: </w:t>
      </w:r>
      <w:r w:rsidR="00AD60BE">
        <w:rPr>
          <w:rFonts w:cs="Times New Roman"/>
          <w:color w:val="000000" w:themeColor="text1"/>
        </w:rPr>
        <w:t>anti-drug abuse, rule XIV, ping-pong, drugs, crimes, addiction, sentencing, multiple referrals</w:t>
      </w:r>
    </w:p>
    <w:sdt>
      <w:sdtPr>
        <w:id w:val="-545530230"/>
        <w:docPartObj>
          <w:docPartGallery w:val="Table of Contents"/>
          <w:docPartUnique/>
        </w:docPartObj>
      </w:sdtPr>
      <w:sdtEndPr>
        <w:rPr>
          <w:rFonts w:ascii="Times New Roman" w:eastAsiaTheme="minorHAnsi" w:hAnsi="Times New Roman" w:cstheme="minorBidi"/>
          <w:noProof/>
          <w:color w:val="auto"/>
          <w:sz w:val="24"/>
          <w:szCs w:val="22"/>
        </w:rPr>
      </w:sdtEndPr>
      <w:sdtContent>
        <w:p w14:paraId="15052DC8" w14:textId="641B7356" w:rsidR="00EB1542" w:rsidRPr="00EB1542" w:rsidRDefault="00EB1542" w:rsidP="00EB1542">
          <w:pPr>
            <w:pStyle w:val="TOCHeading"/>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Contents</w:t>
          </w:r>
        </w:p>
        <w:p w14:paraId="37BCE3C9" w14:textId="21C6BE0A"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r w:rsidRPr="00EB1542">
            <w:rPr>
              <w:rFonts w:ascii="Times New Roman" w:hAnsi="Times New Roman" w:cs="Times New Roman"/>
              <w:b w:val="0"/>
              <w:bCs w:val="0"/>
              <w:i w:val="0"/>
              <w:iCs w:val="0"/>
            </w:rPr>
            <w:fldChar w:fldCharType="begin"/>
          </w:r>
          <w:r w:rsidRPr="00EB1542">
            <w:rPr>
              <w:rFonts w:ascii="Times New Roman" w:hAnsi="Times New Roman" w:cs="Times New Roman"/>
              <w:i w:val="0"/>
              <w:iCs w:val="0"/>
            </w:rPr>
            <w:instrText xml:space="preserve"> TOC \o "1-3" \h \z \u </w:instrText>
          </w:r>
          <w:r w:rsidRPr="00EB1542">
            <w:rPr>
              <w:rFonts w:ascii="Times New Roman" w:hAnsi="Times New Roman" w:cs="Times New Roman"/>
              <w:b w:val="0"/>
              <w:bCs w:val="0"/>
              <w:i w:val="0"/>
              <w:iCs w:val="0"/>
            </w:rPr>
            <w:fldChar w:fldCharType="separate"/>
          </w:r>
          <w:hyperlink w:anchor="_Toc102736437" w:history="1">
            <w:r w:rsidRPr="00EB1542">
              <w:rPr>
                <w:rStyle w:val="Hyperlink"/>
                <w:rFonts w:ascii="Times New Roman" w:hAnsi="Times New Roman" w:cs="Times New Roman"/>
                <w:i w:val="0"/>
                <w:iCs w:val="0"/>
                <w:noProof/>
              </w:rPr>
              <w:t>Summary</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_Toc102736437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2</w:t>
            </w:r>
            <w:r w:rsidRPr="00EB1542">
              <w:rPr>
                <w:rFonts w:ascii="Times New Roman" w:hAnsi="Times New Roman" w:cs="Times New Roman"/>
                <w:i w:val="0"/>
                <w:iCs w:val="0"/>
                <w:noProof/>
                <w:webHidden/>
              </w:rPr>
              <w:fldChar w:fldCharType="end"/>
            </w:r>
          </w:hyperlink>
        </w:p>
        <w:p w14:paraId="647B63B8" w14:textId="1FFE9542"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38" w:history="1">
            <w:r w:rsidRPr="00EB1542">
              <w:rPr>
                <w:rStyle w:val="Hyperlink"/>
                <w:rFonts w:ascii="Times New Roman" w:hAnsi="Times New Roman" w:cs="Times New Roman"/>
                <w:i w:val="0"/>
                <w:iCs w:val="0"/>
                <w:noProof/>
              </w:rPr>
              <w:t>Background</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_Toc102736438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3</w:t>
            </w:r>
            <w:r w:rsidRPr="00EB1542">
              <w:rPr>
                <w:rFonts w:ascii="Times New Roman" w:hAnsi="Times New Roman" w:cs="Times New Roman"/>
                <w:i w:val="0"/>
                <w:iCs w:val="0"/>
                <w:noProof/>
                <w:webHidden/>
              </w:rPr>
              <w:fldChar w:fldCharType="end"/>
            </w:r>
          </w:hyperlink>
        </w:p>
        <w:p w14:paraId="6CAD718B" w14:textId="6C0B760B"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39" w:history="1">
            <w:r w:rsidRPr="00EB1542">
              <w:rPr>
                <w:rStyle w:val="Hyperlink"/>
                <w:rFonts w:ascii="Times New Roman" w:hAnsi="Times New Roman" w:cs="Times New Roman"/>
                <w:i w:val="0"/>
                <w:iCs w:val="0"/>
                <w:noProof/>
              </w:rPr>
              <w:t>Initial House Consideration (September 10-11, 1986)</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_Toc102736439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4</w:t>
            </w:r>
            <w:r w:rsidRPr="00EB1542">
              <w:rPr>
                <w:rFonts w:ascii="Times New Roman" w:hAnsi="Times New Roman" w:cs="Times New Roman"/>
                <w:i w:val="0"/>
                <w:iCs w:val="0"/>
                <w:noProof/>
                <w:webHidden/>
              </w:rPr>
              <w:fldChar w:fldCharType="end"/>
            </w:r>
          </w:hyperlink>
        </w:p>
        <w:p w14:paraId="54E9CA52" w14:textId="144DC781"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40" w:history="1">
            <w:r w:rsidRPr="00EB1542">
              <w:rPr>
                <w:rStyle w:val="Hyperlink"/>
                <w:rFonts w:ascii="Times New Roman" w:hAnsi="Times New Roman" w:cs="Times New Roman"/>
                <w:i w:val="0"/>
                <w:iCs w:val="0"/>
                <w:noProof/>
              </w:rPr>
              <w:t>Initial Senate Consideration (September 26-30, 1986)</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_Toc102736440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6</w:t>
            </w:r>
            <w:r w:rsidRPr="00EB1542">
              <w:rPr>
                <w:rFonts w:ascii="Times New Roman" w:hAnsi="Times New Roman" w:cs="Times New Roman"/>
                <w:i w:val="0"/>
                <w:iCs w:val="0"/>
                <w:noProof/>
                <w:webHidden/>
              </w:rPr>
              <w:fldChar w:fldCharType="end"/>
            </w:r>
          </w:hyperlink>
        </w:p>
        <w:p w14:paraId="28038A20" w14:textId="460F72A6"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41" w:history="1">
            <w:r w:rsidRPr="00EB1542">
              <w:rPr>
                <w:rStyle w:val="Hyperlink"/>
                <w:rFonts w:ascii="Times New Roman" w:hAnsi="Times New Roman" w:cs="Times New Roman"/>
                <w:i w:val="0"/>
                <w:iCs w:val="0"/>
                <w:noProof/>
              </w:rPr>
              <w:t>Secondary House Consideration (October 8, 1986)</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_Toc102736441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8</w:t>
            </w:r>
            <w:r w:rsidRPr="00EB1542">
              <w:rPr>
                <w:rFonts w:ascii="Times New Roman" w:hAnsi="Times New Roman" w:cs="Times New Roman"/>
                <w:i w:val="0"/>
                <w:iCs w:val="0"/>
                <w:noProof/>
                <w:webHidden/>
              </w:rPr>
              <w:fldChar w:fldCharType="end"/>
            </w:r>
          </w:hyperlink>
        </w:p>
        <w:p w14:paraId="2AD6BB67" w14:textId="11FAE7C4"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42" w:history="1">
            <w:r w:rsidRPr="00EB1542">
              <w:rPr>
                <w:rStyle w:val="Hyperlink"/>
                <w:rFonts w:ascii="Times New Roman" w:hAnsi="Times New Roman" w:cs="Times New Roman"/>
                <w:i w:val="0"/>
                <w:iCs w:val="0"/>
                <w:noProof/>
              </w:rPr>
              <w:t>Secondary Senate Consideration (October 15, 1986)</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_Toc102736442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9</w:t>
            </w:r>
            <w:r w:rsidRPr="00EB1542">
              <w:rPr>
                <w:rFonts w:ascii="Times New Roman" w:hAnsi="Times New Roman" w:cs="Times New Roman"/>
                <w:i w:val="0"/>
                <w:iCs w:val="0"/>
                <w:noProof/>
                <w:webHidden/>
              </w:rPr>
              <w:fldChar w:fldCharType="end"/>
            </w:r>
          </w:hyperlink>
        </w:p>
        <w:p w14:paraId="0AE026BA" w14:textId="2AE38930"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43" w:history="1">
            <w:r w:rsidRPr="00EB1542">
              <w:rPr>
                <w:rStyle w:val="Hyperlink"/>
                <w:rFonts w:ascii="Times New Roman" w:hAnsi="Times New Roman" w:cs="Times New Roman"/>
                <w:i w:val="0"/>
                <w:iCs w:val="0"/>
                <w:noProof/>
              </w:rPr>
              <w:t>Tertiary House Consideration (October 17, 1986)</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_Toc102736443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9</w:t>
            </w:r>
            <w:r w:rsidRPr="00EB1542">
              <w:rPr>
                <w:rFonts w:ascii="Times New Roman" w:hAnsi="Times New Roman" w:cs="Times New Roman"/>
                <w:i w:val="0"/>
                <w:iCs w:val="0"/>
                <w:noProof/>
                <w:webHidden/>
              </w:rPr>
              <w:fldChar w:fldCharType="end"/>
            </w:r>
          </w:hyperlink>
        </w:p>
        <w:p w14:paraId="543A6BE9" w14:textId="5D7AB0BC"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44" w:history="1">
            <w:r w:rsidRPr="00EB1542">
              <w:rPr>
                <w:rStyle w:val="Hyperlink"/>
                <w:rFonts w:ascii="Times New Roman" w:hAnsi="Times New Roman" w:cs="Times New Roman"/>
                <w:i w:val="0"/>
                <w:iCs w:val="0"/>
                <w:noProof/>
              </w:rPr>
              <w:t>Tertiary Senate Consideration (October 17, 1986)</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_Toc102736444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10</w:t>
            </w:r>
            <w:r w:rsidRPr="00EB1542">
              <w:rPr>
                <w:rFonts w:ascii="Times New Roman" w:hAnsi="Times New Roman" w:cs="Times New Roman"/>
                <w:i w:val="0"/>
                <w:iCs w:val="0"/>
                <w:noProof/>
                <w:webHidden/>
              </w:rPr>
              <w:fldChar w:fldCharType="end"/>
            </w:r>
          </w:hyperlink>
        </w:p>
        <w:p w14:paraId="604AA847" w14:textId="110F1A70"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45" w:history="1">
            <w:r w:rsidRPr="00EB1542">
              <w:rPr>
                <w:rStyle w:val="Hyperlink"/>
                <w:rFonts w:ascii="Times New Roman" w:hAnsi="Times New Roman" w:cs="Times New Roman"/>
                <w:i w:val="0"/>
                <w:iCs w:val="0"/>
                <w:noProof/>
              </w:rPr>
              <w:t>Aftermath</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_Toc102736445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10</w:t>
            </w:r>
            <w:r w:rsidRPr="00EB1542">
              <w:rPr>
                <w:rFonts w:ascii="Times New Roman" w:hAnsi="Times New Roman" w:cs="Times New Roman"/>
                <w:i w:val="0"/>
                <w:iCs w:val="0"/>
                <w:noProof/>
                <w:webHidden/>
              </w:rPr>
              <w:fldChar w:fldCharType="end"/>
            </w:r>
          </w:hyperlink>
        </w:p>
        <w:p w14:paraId="2B269572" w14:textId="2DA0EF42" w:rsidR="00EB1542" w:rsidRPr="00EB1542" w:rsidRDefault="00EB1542">
          <w:pPr>
            <w:pStyle w:val="TOC1"/>
            <w:tabs>
              <w:tab w:val="right" w:leader="dot" w:pos="9350"/>
            </w:tabs>
            <w:rPr>
              <w:rFonts w:ascii="Times New Roman" w:eastAsiaTheme="minorEastAsia" w:hAnsi="Times New Roman" w:cs="Times New Roman"/>
              <w:b w:val="0"/>
              <w:bCs w:val="0"/>
              <w:i w:val="0"/>
              <w:iCs w:val="0"/>
              <w:caps/>
              <w:noProof/>
            </w:rPr>
          </w:pPr>
          <w:hyperlink w:anchor="_Toc102736446" w:history="1">
            <w:r w:rsidRPr="00EB1542">
              <w:rPr>
                <w:rStyle w:val="Hyperlink"/>
                <w:rFonts w:ascii="Times New Roman" w:hAnsi="Times New Roman" w:cs="Times New Roman"/>
                <w:i w:val="0"/>
                <w:iCs w:val="0"/>
                <w:noProof/>
              </w:rPr>
              <w:t>References</w:t>
            </w:r>
            <w:r w:rsidRPr="00EB1542">
              <w:rPr>
                <w:rFonts w:ascii="Times New Roman" w:hAnsi="Times New Roman" w:cs="Times New Roman"/>
                <w:i w:val="0"/>
                <w:iCs w:val="0"/>
                <w:noProof/>
                <w:webHidden/>
              </w:rPr>
              <w:tab/>
            </w:r>
            <w:r w:rsidRPr="00EB1542">
              <w:rPr>
                <w:rFonts w:ascii="Times New Roman" w:hAnsi="Times New Roman" w:cs="Times New Roman"/>
                <w:i w:val="0"/>
                <w:iCs w:val="0"/>
                <w:noProof/>
                <w:webHidden/>
              </w:rPr>
              <w:fldChar w:fldCharType="begin"/>
            </w:r>
            <w:r w:rsidRPr="00EB1542">
              <w:rPr>
                <w:rFonts w:ascii="Times New Roman" w:hAnsi="Times New Roman" w:cs="Times New Roman"/>
                <w:i w:val="0"/>
                <w:iCs w:val="0"/>
                <w:noProof/>
                <w:webHidden/>
              </w:rPr>
              <w:instrText xml:space="preserve"> PAGEREF _Toc102736446 \h </w:instrText>
            </w:r>
            <w:r w:rsidRPr="00EB1542">
              <w:rPr>
                <w:rFonts w:ascii="Times New Roman" w:hAnsi="Times New Roman" w:cs="Times New Roman"/>
                <w:i w:val="0"/>
                <w:iCs w:val="0"/>
                <w:noProof/>
                <w:webHidden/>
              </w:rPr>
            </w:r>
            <w:r w:rsidRPr="00EB1542">
              <w:rPr>
                <w:rFonts w:ascii="Times New Roman" w:hAnsi="Times New Roman" w:cs="Times New Roman"/>
                <w:i w:val="0"/>
                <w:iCs w:val="0"/>
                <w:noProof/>
                <w:webHidden/>
              </w:rPr>
              <w:fldChar w:fldCharType="separate"/>
            </w:r>
            <w:r w:rsidRPr="00EB1542">
              <w:rPr>
                <w:rFonts w:ascii="Times New Roman" w:hAnsi="Times New Roman" w:cs="Times New Roman"/>
                <w:i w:val="0"/>
                <w:iCs w:val="0"/>
                <w:noProof/>
                <w:webHidden/>
              </w:rPr>
              <w:t>12</w:t>
            </w:r>
            <w:r w:rsidRPr="00EB1542">
              <w:rPr>
                <w:rFonts w:ascii="Times New Roman" w:hAnsi="Times New Roman" w:cs="Times New Roman"/>
                <w:i w:val="0"/>
                <w:iCs w:val="0"/>
                <w:noProof/>
                <w:webHidden/>
              </w:rPr>
              <w:fldChar w:fldCharType="end"/>
            </w:r>
          </w:hyperlink>
        </w:p>
        <w:p w14:paraId="02BA1FCF" w14:textId="12078EF2" w:rsidR="00EB1542" w:rsidRDefault="00EB1542">
          <w:r w:rsidRPr="00EB1542">
            <w:rPr>
              <w:rFonts w:cs="Times New Roman"/>
              <w:b/>
              <w:bCs/>
              <w:noProof/>
              <w:szCs w:val="24"/>
            </w:rPr>
            <w:fldChar w:fldCharType="end"/>
          </w:r>
        </w:p>
      </w:sdtContent>
    </w:sdt>
    <w:p w14:paraId="1EE1A4C3" w14:textId="78794284" w:rsidR="00337F3D" w:rsidRPr="002A5A55" w:rsidRDefault="00337F3D" w:rsidP="008A79FC">
      <w:pPr>
        <w:pStyle w:val="Heading1"/>
        <w:rPr>
          <w:u w:val="single"/>
        </w:rPr>
      </w:pPr>
      <w:bookmarkStart w:id="0" w:name="_Toc102736437"/>
      <w:r w:rsidRPr="002A5A55">
        <w:lastRenderedPageBreak/>
        <w:t>Summary</w:t>
      </w:r>
      <w:bookmarkEnd w:id="0"/>
      <w:r w:rsidRPr="002A5A55">
        <w:rPr>
          <w:u w:val="single"/>
        </w:rPr>
        <w:t xml:space="preserve"> </w:t>
      </w:r>
    </w:p>
    <w:p w14:paraId="517A9F43" w14:textId="544B8DB5" w:rsidR="00337F3D" w:rsidRPr="002A5A55" w:rsidRDefault="00337F3D" w:rsidP="00337F3D">
      <w:pPr>
        <w:rPr>
          <w:rFonts w:cs="Times New Roman"/>
          <w:b/>
          <w:color w:val="000000" w:themeColor="text1"/>
          <w:u w:val="single"/>
        </w:rPr>
      </w:pPr>
    </w:p>
    <w:p w14:paraId="683C9FAF" w14:textId="7A435E3F" w:rsidR="001A3AD1" w:rsidRDefault="001C184C" w:rsidP="00337F3D">
      <w:pPr>
        <w:rPr>
          <w:rFonts w:cs="Times New Roman"/>
          <w:color w:val="000000" w:themeColor="text1"/>
        </w:rPr>
      </w:pPr>
      <w:r>
        <w:rPr>
          <w:noProof/>
        </w:rPr>
        <mc:AlternateContent>
          <mc:Choice Requires="wps">
            <w:drawing>
              <wp:anchor distT="0" distB="0" distL="114300" distR="114300" simplePos="0" relativeHeight="251660288" behindDoc="0" locked="0" layoutInCell="1" allowOverlap="1" wp14:anchorId="05837D78" wp14:editId="6BEABD8C">
                <wp:simplePos x="0" y="0"/>
                <wp:positionH relativeFrom="column">
                  <wp:posOffset>2372360</wp:posOffset>
                </wp:positionH>
                <wp:positionV relativeFrom="paragraph">
                  <wp:posOffset>2207260</wp:posOffset>
                </wp:positionV>
                <wp:extent cx="3425825" cy="4629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3425825" cy="462915"/>
                        </a:xfrm>
                        <a:prstGeom prst="rect">
                          <a:avLst/>
                        </a:prstGeom>
                        <a:solidFill>
                          <a:srgbClr val="DEECF8"/>
                        </a:solidFill>
                        <a:ln>
                          <a:noFill/>
                        </a:ln>
                      </wps:spPr>
                      <wps:txbx>
                        <w:txbxContent>
                          <w:p w14:paraId="5C09938B" w14:textId="2776A124" w:rsidR="001C184C" w:rsidRPr="001C184C" w:rsidRDefault="001C184C" w:rsidP="001C184C">
                            <w:pPr>
                              <w:contextualSpacing w:val="0"/>
                              <w:rPr>
                                <w:rFonts w:eastAsia="Times New Roman" w:cs="Times New Roman"/>
                                <w:color w:val="000000" w:themeColor="text1"/>
                                <w:sz w:val="22"/>
                              </w:rPr>
                            </w:pPr>
                            <w:r w:rsidRPr="001C184C">
                              <w:rPr>
                                <w:rFonts w:eastAsia="Times New Roman" w:cs="Times New Roman"/>
                                <w:i/>
                                <w:iCs/>
                                <w:color w:val="000000" w:themeColor="text1"/>
                                <w:sz w:val="22"/>
                              </w:rPr>
                              <w:t>Above:</w:t>
                            </w:r>
                            <w:r w:rsidRPr="001C184C">
                              <w:rPr>
                                <w:rFonts w:eastAsia="Times New Roman" w:cs="Times New Roman"/>
                                <w:color w:val="000000" w:themeColor="text1"/>
                                <w:sz w:val="22"/>
                              </w:rPr>
                              <w:t xml:space="preserve"> Maryland basketball star Len Bias, whose death helped motivate the passage of the 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837D78" id="_x0000_t202" coordsize="21600,21600" o:spt="202" path="m,l,21600r21600,l21600,xe">
                <v:stroke joinstyle="miter"/>
                <v:path gradientshapeok="t" o:connecttype="rect"/>
              </v:shapetype>
              <v:shape id="Text Box 8" o:spid="_x0000_s1026" type="#_x0000_t202" style="position:absolute;margin-left:186.8pt;margin-top:173.8pt;width:269.75pt;height:3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" fillcolor="#deecf8" stroked="f">
                <v:textbox inset="0,0,0,0">
                  <w:txbxContent>
                    <w:p w14:paraId="5C09938B" w14:textId="2776A124" w:rsidR="001C184C" w:rsidRPr="001C184C" w:rsidRDefault="001C184C" w:rsidP="001C184C">
                      <w:pPr>
                        <w:contextualSpacing w:val="0"/>
                        <w:rPr>
                          <w:rFonts w:eastAsia="Times New Roman" w:cs="Times New Roman"/>
                          <w:color w:val="000000" w:themeColor="text1"/>
                          <w:sz w:val="22"/>
                        </w:rPr>
                      </w:pPr>
                      <w:r w:rsidRPr="001C184C">
                        <w:rPr>
                          <w:rFonts w:eastAsia="Times New Roman" w:cs="Times New Roman"/>
                          <w:i/>
                          <w:iCs/>
                          <w:color w:val="000000" w:themeColor="text1"/>
                          <w:sz w:val="22"/>
                        </w:rPr>
                        <w:t>Above:</w:t>
                      </w:r>
                      <w:r w:rsidRPr="001C184C">
                        <w:rPr>
                          <w:rFonts w:eastAsia="Times New Roman" w:cs="Times New Roman"/>
                          <w:color w:val="000000" w:themeColor="text1"/>
                          <w:sz w:val="22"/>
                        </w:rPr>
                        <w:t xml:space="preserve"> Maryland basketball star Len Bias, whose death helped motivate the passage of the act.</w:t>
                      </w:r>
                    </w:p>
                  </w:txbxContent>
                </v:textbox>
                <w10:wrap type="square"/>
              </v:shape>
            </w:pict>
          </mc:Fallback>
        </mc:AlternateContent>
      </w:r>
      <w:r>
        <w:rPr>
          <w:rFonts w:cs="Times New Roman"/>
          <w:noProof/>
          <w:color w:val="000000" w:themeColor="text1"/>
        </w:rPr>
        <w:drawing>
          <wp:anchor distT="0" distB="0" distL="114300" distR="114300" simplePos="0" relativeHeight="251658240" behindDoc="0" locked="0" layoutInCell="1" allowOverlap="1" wp14:anchorId="45006D1A" wp14:editId="70FC1AEF">
            <wp:simplePos x="0" y="0"/>
            <wp:positionH relativeFrom="margin">
              <wp:posOffset>2375704</wp:posOffset>
            </wp:positionH>
            <wp:positionV relativeFrom="margin">
              <wp:posOffset>370390</wp:posOffset>
            </wp:positionV>
            <wp:extent cx="3425825" cy="2125345"/>
            <wp:effectExtent l="0" t="0" r="3175" b="0"/>
            <wp:wrapSquare wrapText="bothSides"/>
            <wp:docPr id="7" name="Picture 7" descr="A person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holding a basketball&#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825" cy="2125345"/>
                    </a:xfrm>
                    <a:prstGeom prst="rect">
                      <a:avLst/>
                    </a:prstGeom>
                  </pic:spPr>
                </pic:pic>
              </a:graphicData>
            </a:graphic>
          </wp:anchor>
        </w:drawing>
      </w:r>
      <w:r w:rsidR="00337F3D" w:rsidRPr="002A5A55">
        <w:rPr>
          <w:rFonts w:cs="Times New Roman"/>
          <w:color w:val="000000" w:themeColor="text1"/>
        </w:rPr>
        <w:t xml:space="preserve">The Anti-Drug Abuse Act of 1986 </w:t>
      </w:r>
      <w:r w:rsidR="00337F3D" w:rsidRPr="00842C61">
        <w:rPr>
          <w:rFonts w:cs="Times New Roman"/>
          <w:color w:val="000000" w:themeColor="text1"/>
        </w:rPr>
        <w:t>provided for increased penalties for violations of the Controlled Substances Act (91 PL 513), raised authorization ceilings for spending on drug enforcement by $1.7 billion and instituted mandatory minimum sentences for some drug users (Teasley 2001).</w:t>
      </w:r>
      <w:r w:rsidR="001A3AD1">
        <w:rPr>
          <w:rStyle w:val="EndnoteReference"/>
          <w:rFonts w:cs="Times New Roman"/>
          <w:color w:val="000000" w:themeColor="text1"/>
        </w:rPr>
        <w:endnoteReference w:id="1"/>
      </w:r>
      <w:r w:rsidR="001A3AD1" w:rsidRPr="00842C61">
        <w:rPr>
          <w:rFonts w:cs="Times New Roman"/>
          <w:color w:val="000000" w:themeColor="text1"/>
        </w:rPr>
        <w:t xml:space="preserve"> </w:t>
      </w:r>
      <w:r w:rsidR="001A3AD1">
        <w:rPr>
          <w:rFonts w:cs="Times New Roman"/>
          <w:color w:val="000000" w:themeColor="text1"/>
        </w:rPr>
        <w:t>It is perhaps most notable for establishing minimum sentences for possession of crack cocaine at a much higher level than possession of powder cocaine.</w:t>
      </w:r>
      <w:r w:rsidR="001A3AD1" w:rsidRPr="005F68A6">
        <w:rPr>
          <w:rFonts w:cs="Times New Roman"/>
          <w:color w:val="000000" w:themeColor="text1"/>
          <w:vertAlign w:val="superscript"/>
        </w:rPr>
        <w:t xml:space="preserve"> </w:t>
      </w:r>
      <w:r w:rsidR="001A3AD1" w:rsidRPr="00842C61">
        <w:rPr>
          <w:rFonts w:cs="Times New Roman"/>
          <w:color w:val="000000" w:themeColor="text1"/>
          <w:vertAlign w:val="superscript"/>
        </w:rPr>
        <w:endnoteReference w:id="2"/>
      </w:r>
      <w:r w:rsidR="001A3AD1" w:rsidRPr="00842C61">
        <w:rPr>
          <w:rFonts w:cs="Times New Roman"/>
          <w:color w:val="000000" w:themeColor="text1"/>
        </w:rPr>
        <w:t xml:space="preserve"> </w:t>
      </w:r>
      <w:r w:rsidR="001A3AD1" w:rsidRPr="005F68A6">
        <w:rPr>
          <w:rFonts w:cs="Times New Roman"/>
          <w:color w:val="000000" w:themeColor="text1"/>
        </w:rPr>
        <w:t xml:space="preserve">The </w:t>
      </w:r>
      <w:r w:rsidR="001A3AD1">
        <w:rPr>
          <w:rFonts w:cs="Times New Roman"/>
          <w:color w:val="000000" w:themeColor="text1"/>
        </w:rPr>
        <w:t>drafting and pass</w:t>
      </w:r>
      <w:r w:rsidR="00240041">
        <w:rPr>
          <w:rFonts w:cs="Times New Roman"/>
          <w:color w:val="000000" w:themeColor="text1"/>
        </w:rPr>
        <w:t>age</w:t>
      </w:r>
      <w:r w:rsidR="001A3AD1">
        <w:rPr>
          <w:rFonts w:cs="Times New Roman"/>
          <w:color w:val="000000" w:themeColor="text1"/>
        </w:rPr>
        <w:t xml:space="preserve"> of the </w:t>
      </w:r>
      <w:r w:rsidR="001A3AD1" w:rsidRPr="005F68A6">
        <w:rPr>
          <w:rFonts w:cs="Times New Roman"/>
          <w:color w:val="000000" w:themeColor="text1"/>
        </w:rPr>
        <w:t>law was partially motivated by the death of University of Maryland basketball star Len Bias in 1986.</w:t>
      </w:r>
    </w:p>
    <w:p w14:paraId="78C6EE50" w14:textId="77777777" w:rsidR="001A3AD1" w:rsidRDefault="001A3AD1" w:rsidP="00337F3D">
      <w:pPr>
        <w:rPr>
          <w:rFonts w:cs="Times New Roman"/>
          <w:color w:val="000000" w:themeColor="text1"/>
        </w:rPr>
      </w:pPr>
    </w:p>
    <w:p w14:paraId="02B168EE" w14:textId="77777777" w:rsidR="001A3AD1" w:rsidRPr="002A5A55" w:rsidRDefault="001A3AD1" w:rsidP="00337F3D">
      <w:pPr>
        <w:rPr>
          <w:rFonts w:cs="Times New Roman"/>
          <w:color w:val="000000" w:themeColor="text1"/>
        </w:rPr>
      </w:pPr>
      <w:r w:rsidRPr="002A5A55">
        <w:rPr>
          <w:rFonts w:cs="Times New Roman"/>
          <w:color w:val="000000" w:themeColor="text1"/>
        </w:rPr>
        <w:t>It was considered and adopted in the second session of the 99</w:t>
      </w:r>
      <w:r w:rsidRPr="002A5A55">
        <w:rPr>
          <w:rFonts w:cs="Times New Roman"/>
          <w:color w:val="000000" w:themeColor="text1"/>
          <w:vertAlign w:val="superscript"/>
        </w:rPr>
        <w:t>th</w:t>
      </w:r>
      <w:r w:rsidRPr="002A5A55">
        <w:rPr>
          <w:rFonts w:cs="Times New Roman"/>
          <w:color w:val="000000" w:themeColor="text1"/>
        </w:rPr>
        <w:t xml:space="preserve"> Congress. </w:t>
      </w:r>
      <w:r>
        <w:rPr>
          <w:rFonts w:cs="Times New Roman"/>
          <w:color w:val="000000" w:themeColor="text1"/>
        </w:rPr>
        <w:t>Despite being</w:t>
      </w:r>
      <w:r w:rsidRPr="002A5A55">
        <w:rPr>
          <w:rFonts w:cs="Times New Roman"/>
          <w:color w:val="000000" w:themeColor="text1"/>
        </w:rPr>
        <w:t xml:space="preserve"> an omnibus bill that </w:t>
      </w:r>
      <w:r>
        <w:rPr>
          <w:rFonts w:cs="Times New Roman"/>
          <w:color w:val="000000" w:themeColor="text1"/>
        </w:rPr>
        <w:t xml:space="preserve">featured fifteen separate titles, the measure was considered and passed quickly. It was not referred to a Senate committee. Passage of the bill </w:t>
      </w:r>
      <w:r w:rsidRPr="002A5A55">
        <w:rPr>
          <w:rFonts w:cs="Times New Roman"/>
          <w:color w:val="000000" w:themeColor="text1"/>
        </w:rPr>
        <w:t xml:space="preserve">was </w:t>
      </w:r>
      <w:r>
        <w:rPr>
          <w:rFonts w:cs="Times New Roman"/>
          <w:color w:val="000000" w:themeColor="text1"/>
        </w:rPr>
        <w:t>broadly bipartisan: it initially passed the House 395 to 17 and the Senate 97 to 2.</w:t>
      </w:r>
      <w:r w:rsidRPr="002A5A55">
        <w:rPr>
          <w:rFonts w:cs="Times New Roman"/>
          <w:color w:val="000000" w:themeColor="text1"/>
        </w:rPr>
        <w:t xml:space="preserve"> However, there were contentious aspects of its consideration. It </w:t>
      </w:r>
      <w:r>
        <w:rPr>
          <w:rFonts w:cs="Times New Roman"/>
          <w:color w:val="000000" w:themeColor="text1"/>
        </w:rPr>
        <w:t>was</w:t>
      </w:r>
      <w:r w:rsidRPr="002A5A55">
        <w:rPr>
          <w:rFonts w:cs="Times New Roman"/>
          <w:color w:val="000000" w:themeColor="text1"/>
        </w:rPr>
        <w:t xml:space="preserve"> </w:t>
      </w:r>
      <w:r>
        <w:rPr>
          <w:rFonts w:cs="Times New Roman"/>
          <w:color w:val="000000" w:themeColor="text1"/>
        </w:rPr>
        <w:t xml:space="preserve">widely viewed as a </w:t>
      </w:r>
      <w:r w:rsidRPr="002A5A55">
        <w:rPr>
          <w:rFonts w:cs="Times New Roman"/>
          <w:color w:val="000000" w:themeColor="text1"/>
        </w:rPr>
        <w:t xml:space="preserve">tool for political gain, as each party tried to be the toughest on drugs to win votes of Americans for midterm elections. </w:t>
      </w:r>
      <w:r>
        <w:rPr>
          <w:rFonts w:cs="Times New Roman"/>
          <w:color w:val="000000" w:themeColor="text1"/>
        </w:rPr>
        <w:t>Consideration also featured substantial</w:t>
      </w:r>
      <w:r w:rsidRPr="002A5A55">
        <w:rPr>
          <w:rFonts w:cs="Times New Roman"/>
          <w:color w:val="000000" w:themeColor="text1"/>
        </w:rPr>
        <w:t xml:space="preserve"> disagreement over an amendment that would</w:t>
      </w:r>
      <w:r>
        <w:rPr>
          <w:rFonts w:eastAsia="Helvetica" w:cs="Times New Roman"/>
          <w:color w:val="000000" w:themeColor="text1"/>
        </w:rPr>
        <w:t xml:space="preserve"> ha</w:t>
      </w:r>
      <w:r w:rsidRPr="002A5A55">
        <w:rPr>
          <w:rFonts w:cs="Times New Roman"/>
          <w:color w:val="000000" w:themeColor="text1"/>
        </w:rPr>
        <w:t xml:space="preserve">ve allow the death penalty in certain circumstances for drug-related crimes. </w:t>
      </w:r>
    </w:p>
    <w:p w14:paraId="6B131B4B" w14:textId="77777777" w:rsidR="001A3AD1" w:rsidRPr="002A5A55" w:rsidRDefault="001A3AD1" w:rsidP="00337F3D">
      <w:pPr>
        <w:rPr>
          <w:rFonts w:cs="Times New Roman"/>
          <w:color w:val="000000" w:themeColor="text1"/>
        </w:rPr>
      </w:pPr>
    </w:p>
    <w:p w14:paraId="570B0C3A" w14:textId="78BA8348" w:rsidR="001A3AD1" w:rsidRPr="002349E7" w:rsidRDefault="001A3AD1" w:rsidP="00337F3D">
      <w:pPr>
        <w:rPr>
          <w:rFonts w:cs="Times New Roman"/>
          <w:color w:val="000000" w:themeColor="text1"/>
        </w:rPr>
      </w:pPr>
      <w:r w:rsidRPr="002A5A55">
        <w:rPr>
          <w:rFonts w:cs="Times New Roman"/>
          <w:color w:val="000000" w:themeColor="text1"/>
        </w:rPr>
        <w:t xml:space="preserve">The Anti-Drug Abuse Act of 1986 was listed as landmark by both </w:t>
      </w:r>
      <w:proofErr w:type="spellStart"/>
      <w:r w:rsidRPr="002A5A55">
        <w:rPr>
          <w:rFonts w:cs="Times New Roman"/>
          <w:color w:val="000000" w:themeColor="text1"/>
        </w:rPr>
        <w:t>Stathis</w:t>
      </w:r>
      <w:proofErr w:type="spellEnd"/>
      <w:r w:rsidRPr="002A5A55">
        <w:rPr>
          <w:rFonts w:cs="Times New Roman"/>
          <w:color w:val="000000" w:themeColor="text1"/>
        </w:rPr>
        <w:t xml:space="preserve"> (2014) and Mayhew (1991). It was also ranked the sixth most important enactment of the 99</w:t>
      </w:r>
      <w:r w:rsidRPr="002A5A55">
        <w:rPr>
          <w:rFonts w:cs="Times New Roman"/>
          <w:color w:val="000000" w:themeColor="text1"/>
          <w:vertAlign w:val="superscript"/>
        </w:rPr>
        <w:t>th</w:t>
      </w:r>
      <w:r w:rsidRPr="002A5A55">
        <w:rPr>
          <w:rFonts w:cs="Times New Roman"/>
          <w:color w:val="000000" w:themeColor="text1"/>
        </w:rPr>
        <w:t xml:space="preserve"> Congress by Clinton and </w:t>
      </w:r>
      <w:proofErr w:type="spellStart"/>
      <w:r w:rsidRPr="002A5A55">
        <w:rPr>
          <w:rFonts w:cs="Times New Roman"/>
          <w:color w:val="000000" w:themeColor="text1"/>
        </w:rPr>
        <w:t>Lapinsk</w:t>
      </w:r>
      <w:r>
        <w:rPr>
          <w:rFonts w:cs="Times New Roman"/>
          <w:color w:val="000000" w:themeColor="text1"/>
        </w:rPr>
        <w:t>i</w:t>
      </w:r>
      <w:proofErr w:type="spellEnd"/>
      <w:r w:rsidRPr="002A5A55">
        <w:rPr>
          <w:rFonts w:cs="Times New Roman"/>
          <w:color w:val="000000" w:themeColor="text1"/>
        </w:rPr>
        <w:t xml:space="preserve"> (2006). </w:t>
      </w:r>
      <w:r w:rsidRPr="002349E7">
        <w:rPr>
          <w:rFonts w:cs="Times New Roman"/>
          <w:color w:val="000000" w:themeColor="text1"/>
        </w:rPr>
        <w:t xml:space="preserve">The House considered 25 amendments, adopting 18 of them. In the Senate, members filed 235 amendments, 43 of which were adopted on the floor. There were 21 roll call votes cast during consideration of the bill (15 in the House, three of which were on special rules; 6 in the Senate). The bill never officially went to a conference committee, rather, negotiations were held </w:t>
      </w:r>
      <w:r w:rsidR="00240041" w:rsidRPr="002349E7">
        <w:rPr>
          <w:rFonts w:cs="Times New Roman"/>
          <w:color w:val="000000" w:themeColor="text1"/>
        </w:rPr>
        <w:t>informally,</w:t>
      </w:r>
      <w:r w:rsidRPr="002349E7">
        <w:rPr>
          <w:rFonts w:cs="Times New Roman"/>
          <w:color w:val="000000" w:themeColor="text1"/>
        </w:rPr>
        <w:t xml:space="preserve"> </w:t>
      </w:r>
      <w:r>
        <w:rPr>
          <w:rFonts w:cs="Times New Roman"/>
          <w:color w:val="000000" w:themeColor="text1"/>
        </w:rPr>
        <w:t xml:space="preserve">and the chamber traded amendments. Much of the conflict was over the proposed death penalty provision. </w:t>
      </w:r>
    </w:p>
    <w:p w14:paraId="5DE0E0EA" w14:textId="68EBBE61" w:rsidR="001A3AD1" w:rsidRDefault="001A3AD1" w:rsidP="00337F3D">
      <w:pPr>
        <w:rPr>
          <w:rFonts w:cs="Times New Roman"/>
          <w:b/>
          <w:color w:val="000000" w:themeColor="text1"/>
          <w:u w:val="single"/>
        </w:rPr>
      </w:pPr>
    </w:p>
    <w:p w14:paraId="36F380AE" w14:textId="369C6D33" w:rsidR="00784A5C" w:rsidRDefault="00784A5C" w:rsidP="00337F3D">
      <w:pPr>
        <w:rPr>
          <w:rFonts w:cs="Times New Roman"/>
          <w:b/>
          <w:color w:val="000000" w:themeColor="text1"/>
          <w:u w:val="single"/>
        </w:rPr>
      </w:pPr>
    </w:p>
    <w:p w14:paraId="2A161D23" w14:textId="2D6898DD" w:rsidR="00784A5C" w:rsidRDefault="00784A5C" w:rsidP="00337F3D">
      <w:pPr>
        <w:rPr>
          <w:rFonts w:cs="Times New Roman"/>
          <w:b/>
          <w:color w:val="000000" w:themeColor="text1"/>
          <w:u w:val="single"/>
        </w:rPr>
      </w:pPr>
    </w:p>
    <w:p w14:paraId="20BD2543" w14:textId="134B400D" w:rsidR="00784A5C" w:rsidRDefault="00784A5C" w:rsidP="00337F3D">
      <w:pPr>
        <w:rPr>
          <w:rFonts w:cs="Times New Roman"/>
          <w:b/>
          <w:color w:val="000000" w:themeColor="text1"/>
          <w:u w:val="single"/>
        </w:rPr>
      </w:pPr>
    </w:p>
    <w:p w14:paraId="48E4FBDA" w14:textId="139EBED4" w:rsidR="00784A5C" w:rsidRDefault="00784A5C" w:rsidP="00337F3D">
      <w:pPr>
        <w:rPr>
          <w:rFonts w:cs="Times New Roman"/>
          <w:b/>
          <w:color w:val="000000" w:themeColor="text1"/>
          <w:u w:val="single"/>
        </w:rPr>
      </w:pPr>
    </w:p>
    <w:p w14:paraId="4C0B7C51" w14:textId="6FAD1D31" w:rsidR="00784A5C" w:rsidRDefault="00784A5C" w:rsidP="00337F3D">
      <w:pPr>
        <w:rPr>
          <w:rFonts w:cs="Times New Roman"/>
          <w:b/>
          <w:color w:val="000000" w:themeColor="text1"/>
          <w:u w:val="single"/>
        </w:rPr>
      </w:pPr>
    </w:p>
    <w:p w14:paraId="5F45E4F9" w14:textId="176E0E2F" w:rsidR="00784A5C" w:rsidRDefault="00784A5C" w:rsidP="00337F3D">
      <w:pPr>
        <w:rPr>
          <w:rFonts w:cs="Times New Roman"/>
          <w:b/>
          <w:color w:val="000000" w:themeColor="text1"/>
          <w:u w:val="single"/>
        </w:rPr>
      </w:pPr>
    </w:p>
    <w:p w14:paraId="7422DFDC" w14:textId="78F3035D" w:rsidR="00784A5C" w:rsidRDefault="00784A5C" w:rsidP="00337F3D">
      <w:pPr>
        <w:rPr>
          <w:rFonts w:cs="Times New Roman"/>
          <w:b/>
          <w:color w:val="000000" w:themeColor="text1"/>
          <w:u w:val="single"/>
        </w:rPr>
      </w:pPr>
    </w:p>
    <w:p w14:paraId="1DD4FE26" w14:textId="77777777" w:rsidR="00784A5C" w:rsidRPr="002A5A55" w:rsidRDefault="00784A5C" w:rsidP="00337F3D">
      <w:pPr>
        <w:rPr>
          <w:rFonts w:cs="Times New Roman"/>
          <w:b/>
          <w:color w:val="000000" w:themeColor="text1"/>
          <w:u w:val="single"/>
        </w:rPr>
      </w:pPr>
    </w:p>
    <w:p w14:paraId="172154AA" w14:textId="77777777" w:rsidR="001A3AD1" w:rsidRPr="002A5A55" w:rsidRDefault="001A3AD1" w:rsidP="008A79FC">
      <w:pPr>
        <w:pStyle w:val="Heading1"/>
      </w:pPr>
      <w:bookmarkStart w:id="1" w:name="_Toc102736438"/>
      <w:r w:rsidRPr="002A5A55">
        <w:lastRenderedPageBreak/>
        <w:t>Background</w:t>
      </w:r>
      <w:bookmarkEnd w:id="1"/>
    </w:p>
    <w:p w14:paraId="74B9C78F" w14:textId="77777777" w:rsidR="001A3AD1" w:rsidRPr="002A5A55" w:rsidRDefault="001A3AD1" w:rsidP="00337F3D">
      <w:pPr>
        <w:rPr>
          <w:rFonts w:cs="Times New Roman"/>
          <w:b/>
          <w:color w:val="000000" w:themeColor="text1"/>
          <w:u w:val="single"/>
        </w:rPr>
      </w:pPr>
    </w:p>
    <w:p w14:paraId="1629B5EF" w14:textId="20A29598" w:rsidR="001A3AD1" w:rsidRPr="00E13E9B" w:rsidRDefault="001A3AD1" w:rsidP="00337F3D">
      <w:pPr>
        <w:rPr>
          <w:rFonts w:cs="Times New Roman"/>
          <w:color w:val="000000" w:themeColor="text1"/>
        </w:rPr>
      </w:pPr>
      <w:r w:rsidRPr="002A5A55">
        <w:rPr>
          <w:rFonts w:cs="Times New Roman"/>
          <w:color w:val="000000" w:themeColor="text1"/>
        </w:rPr>
        <w:t>The Anti-Drug Abuse Act of 1986 was considered and adopted during the second session of the 99</w:t>
      </w:r>
      <w:r w:rsidRPr="002A5A55">
        <w:rPr>
          <w:rFonts w:cs="Times New Roman"/>
          <w:color w:val="000000" w:themeColor="text1"/>
          <w:vertAlign w:val="superscript"/>
        </w:rPr>
        <w:t>th</w:t>
      </w:r>
      <w:r w:rsidRPr="002A5A55">
        <w:rPr>
          <w:rFonts w:cs="Times New Roman"/>
          <w:color w:val="000000" w:themeColor="text1"/>
        </w:rPr>
        <w:t xml:space="preserve"> Congress, just before the 1986 midterm elections. </w:t>
      </w:r>
      <w:r w:rsidRPr="00E13E9B">
        <w:rPr>
          <w:rFonts w:cs="Times New Roman"/>
          <w:color w:val="000000" w:themeColor="text1"/>
        </w:rPr>
        <w:t xml:space="preserve">The Congress met from January 3, </w:t>
      </w:r>
      <w:r w:rsidR="005B23AB" w:rsidRPr="00E13E9B">
        <w:rPr>
          <w:rFonts w:cs="Times New Roman"/>
          <w:color w:val="000000" w:themeColor="text1"/>
        </w:rPr>
        <w:t>1985,</w:t>
      </w:r>
      <w:r w:rsidRPr="00E13E9B">
        <w:rPr>
          <w:rFonts w:cs="Times New Roman"/>
          <w:color w:val="000000" w:themeColor="text1"/>
        </w:rPr>
        <w:t xml:space="preserve"> to January 3, </w:t>
      </w:r>
      <w:r w:rsidR="006C483A" w:rsidRPr="00E13E9B">
        <w:rPr>
          <w:rFonts w:cs="Times New Roman"/>
          <w:color w:val="000000" w:themeColor="text1"/>
        </w:rPr>
        <w:t>1987,</w:t>
      </w:r>
      <w:r w:rsidRPr="00E13E9B">
        <w:rPr>
          <w:rFonts w:cs="Times New Roman"/>
          <w:color w:val="000000" w:themeColor="text1"/>
        </w:rPr>
        <w:t xml:space="preserve"> during the fifth and sixth years of Ronald Reagan’s </w:t>
      </w:r>
      <w:r>
        <w:rPr>
          <w:rFonts w:cs="Times New Roman"/>
          <w:color w:val="000000" w:themeColor="text1"/>
        </w:rPr>
        <w:t xml:space="preserve">(R-CA) </w:t>
      </w:r>
      <w:r w:rsidRPr="00E13E9B">
        <w:rPr>
          <w:rFonts w:cs="Times New Roman"/>
          <w:color w:val="000000" w:themeColor="text1"/>
        </w:rPr>
        <w:t xml:space="preserve">presidency. </w:t>
      </w:r>
      <w:r>
        <w:rPr>
          <w:rFonts w:cs="Times New Roman"/>
          <w:color w:val="000000" w:themeColor="text1"/>
        </w:rPr>
        <w:t xml:space="preserve">In the 1984 election, </w:t>
      </w:r>
      <w:r w:rsidRPr="00E13E9B">
        <w:rPr>
          <w:rFonts w:cs="Times New Roman"/>
          <w:color w:val="000000" w:themeColor="text1"/>
        </w:rPr>
        <w:t>Republicans retained their majority in the Senate, holding a 53-47 seat advantage, while Democrats retained their majority in the House, holding a 253-182 seat advantage.</w:t>
      </w:r>
      <w:r>
        <w:rPr>
          <w:rStyle w:val="EndnoteReference"/>
          <w:rFonts w:cs="Times New Roman"/>
          <w:color w:val="000000" w:themeColor="text1"/>
        </w:rPr>
        <w:endnoteReference w:id="3"/>
      </w:r>
      <w:r w:rsidRPr="00E13E9B">
        <w:rPr>
          <w:rFonts w:cs="Times New Roman"/>
          <w:color w:val="000000" w:themeColor="text1"/>
        </w:rPr>
        <w:t xml:space="preserve"> The Congress directly followed the re-election of President Reagan, with his landslide victory of 525-13 over the Democratic candidate, Walter F. Mondale. The Congress was perhaps most notable for passing the second of two “Reagan tax cuts”, the Tax Reform Act of 1986</w:t>
      </w:r>
      <w:r>
        <w:rPr>
          <w:rFonts w:cs="Times New Roman"/>
          <w:color w:val="000000" w:themeColor="text1"/>
        </w:rPr>
        <w:t xml:space="preserve"> (99 PL 514)</w:t>
      </w:r>
      <w:r w:rsidRPr="00E13E9B">
        <w:rPr>
          <w:rFonts w:cs="Times New Roman"/>
          <w:color w:val="000000" w:themeColor="text1"/>
        </w:rPr>
        <w:t>,</w:t>
      </w:r>
      <w:r>
        <w:rPr>
          <w:rFonts w:cs="Times New Roman"/>
          <w:color w:val="000000" w:themeColor="text1"/>
        </w:rPr>
        <w:t xml:space="preserve"> which simplified the tax code. Other major enactments in the 99</w:t>
      </w:r>
      <w:r w:rsidRPr="000C7CC2">
        <w:rPr>
          <w:rFonts w:cs="Times New Roman"/>
          <w:color w:val="000000" w:themeColor="text1"/>
          <w:vertAlign w:val="superscript"/>
        </w:rPr>
        <w:t>th</w:t>
      </w:r>
      <w:r>
        <w:rPr>
          <w:rFonts w:cs="Times New Roman"/>
          <w:color w:val="000000" w:themeColor="text1"/>
        </w:rPr>
        <w:t xml:space="preserve"> Congress include the Balanced Budget and Emergency Deficit Control Act, commonly referred to as “Gramm-Rudman-Hollings (99 PL 177); the </w:t>
      </w:r>
      <w:r w:rsidRPr="000C7CC2">
        <w:rPr>
          <w:rFonts w:cs="Times New Roman"/>
          <w:color w:val="000000" w:themeColor="text1"/>
        </w:rPr>
        <w:t>Comprehensive Anti-Apartheid Act of 1986</w:t>
      </w:r>
      <w:r>
        <w:rPr>
          <w:rFonts w:cs="Times New Roman"/>
          <w:color w:val="000000" w:themeColor="text1"/>
        </w:rPr>
        <w:t xml:space="preserve"> (99 PL 440); and the Food Security Act of 1985 (99 PL 198).</w:t>
      </w:r>
    </w:p>
    <w:p w14:paraId="59354466" w14:textId="77777777" w:rsidR="001A3AD1" w:rsidRPr="002A5A55" w:rsidRDefault="001A3AD1" w:rsidP="00337F3D">
      <w:pPr>
        <w:rPr>
          <w:rFonts w:eastAsia="Calibri" w:cs="Times New Roman"/>
          <w:color w:val="000000" w:themeColor="text1"/>
        </w:rPr>
      </w:pPr>
    </w:p>
    <w:p w14:paraId="6B8DEE32" w14:textId="77777777" w:rsidR="001A3AD1" w:rsidRDefault="001A3AD1" w:rsidP="00337F3D">
      <w:pPr>
        <w:rPr>
          <w:rFonts w:eastAsia="Helvetica" w:cs="Times New Roman"/>
          <w:color w:val="000000" w:themeColor="text1"/>
        </w:rPr>
      </w:pPr>
      <w:r w:rsidRPr="002A5A55">
        <w:rPr>
          <w:rFonts w:eastAsia="Calibri" w:cs="Times New Roman"/>
          <w:color w:val="000000" w:themeColor="text1"/>
        </w:rPr>
        <w:t xml:space="preserve">On the political climate at the time, </w:t>
      </w:r>
      <w:r w:rsidRPr="002A5A55">
        <w:rPr>
          <w:rFonts w:eastAsia="Calibri" w:cs="Times New Roman"/>
          <w:i/>
          <w:color w:val="000000" w:themeColor="text1"/>
        </w:rPr>
        <w:t>The New York Times</w:t>
      </w:r>
      <w:r w:rsidRPr="002A5A55">
        <w:rPr>
          <w:rFonts w:eastAsia="Calibri" w:cs="Times New Roman"/>
          <w:color w:val="000000" w:themeColor="text1"/>
        </w:rPr>
        <w:t xml:space="preserve"> reported, </w:t>
      </w:r>
      <w:r w:rsidRPr="002A5A55">
        <w:rPr>
          <w:rFonts w:eastAsia="Helvetica" w:cs="Times New Roman"/>
          <w:color w:val="000000" w:themeColor="text1"/>
        </w:rPr>
        <w:t>“</w:t>
      </w:r>
      <w:r w:rsidRPr="002A5A55">
        <w:rPr>
          <w:rFonts w:eastAsia="Calibri" w:cs="Times New Roman"/>
          <w:color w:val="000000" w:themeColor="text1"/>
        </w:rPr>
        <w:t>According to former White House aides, the Reagan drug policy was forged in the heat of a highly political summer when crack was appearing in enormous quantities on city streets, and two major sports stars died of cocaine overdoses.</w:t>
      </w:r>
      <w:r w:rsidRPr="002A5A55">
        <w:rPr>
          <w:rFonts w:eastAsia="Helvetica" w:cs="Times New Roman"/>
          <w:color w:val="000000" w:themeColor="text1"/>
        </w:rPr>
        <w:t>”</w:t>
      </w:r>
      <w:r w:rsidRPr="002A5A55">
        <w:rPr>
          <w:rStyle w:val="EndnoteReference"/>
          <w:rFonts w:eastAsia="Helvetica" w:cs="Times New Roman"/>
          <w:color w:val="000000" w:themeColor="text1"/>
        </w:rPr>
        <w:endnoteReference w:id="4"/>
      </w:r>
      <w:r w:rsidRPr="002A5A55">
        <w:rPr>
          <w:rFonts w:eastAsia="Helvetica" w:cs="Times New Roman"/>
          <w:color w:val="000000" w:themeColor="text1"/>
        </w:rPr>
        <w:t xml:space="preserve"> Maryland basketball prodigy Len Bias was one of these tragic deaths. </w:t>
      </w:r>
      <w:r w:rsidRPr="002A5A55">
        <w:rPr>
          <w:rFonts w:cs="Times New Roman"/>
          <w:color w:val="000000" w:themeColor="text1"/>
        </w:rPr>
        <w:t>Meier (1994,</w:t>
      </w:r>
      <w:r>
        <w:rPr>
          <w:rFonts w:cs="Times New Roman"/>
          <w:color w:val="000000" w:themeColor="text1"/>
        </w:rPr>
        <w:t xml:space="preserve"> 51) argued</w:t>
      </w:r>
      <w:r w:rsidRPr="002A5A55">
        <w:rPr>
          <w:rFonts w:cs="Times New Roman"/>
          <w:color w:val="000000" w:themeColor="text1"/>
        </w:rPr>
        <w:t xml:space="preserve"> </w:t>
      </w:r>
      <w:proofErr w:type="spellStart"/>
      <w:r w:rsidRPr="002A5A55">
        <w:rPr>
          <w:rFonts w:cs="Times New Roman"/>
          <w:color w:val="000000" w:themeColor="text1"/>
        </w:rPr>
        <w:t>Bias</w:t>
      </w:r>
      <w:r w:rsidRPr="002A5A55">
        <w:rPr>
          <w:rFonts w:eastAsia="Helvetica" w:cs="Times New Roman"/>
          <w:color w:val="000000" w:themeColor="text1"/>
        </w:rPr>
        <w:t>’</w:t>
      </w:r>
      <w:proofErr w:type="spellEnd"/>
      <w:r w:rsidRPr="002A5A55">
        <w:rPr>
          <w:rFonts w:eastAsia="Helvetica" w:cs="Times New Roman"/>
          <w:color w:val="000000" w:themeColor="text1"/>
        </w:rPr>
        <w:t xml:space="preserve"> death led to a substantial increase in media coverage of the issue, noting that “[in 1986] 113 magaz</w:t>
      </w:r>
      <w:r w:rsidRPr="002A5A55">
        <w:rPr>
          <w:rFonts w:cs="Times New Roman"/>
          <w:color w:val="000000" w:themeColor="text1"/>
        </w:rPr>
        <w:t>ine articles appeared, six times the number of articles appearing in 1985.</w:t>
      </w:r>
      <w:r w:rsidRPr="002A5A55">
        <w:rPr>
          <w:rFonts w:eastAsia="Helvetica" w:cs="Times New Roman"/>
          <w:color w:val="000000" w:themeColor="text1"/>
        </w:rPr>
        <w:t xml:space="preserve">” </w:t>
      </w:r>
    </w:p>
    <w:p w14:paraId="3EF7D8A5" w14:textId="77777777" w:rsidR="001A3AD1" w:rsidRDefault="001A3AD1" w:rsidP="00337F3D">
      <w:pPr>
        <w:rPr>
          <w:rFonts w:eastAsia="Helvetica" w:cs="Times New Roman"/>
          <w:color w:val="000000" w:themeColor="text1"/>
        </w:rPr>
      </w:pPr>
    </w:p>
    <w:p w14:paraId="453EFBBF" w14:textId="77777777" w:rsidR="001A3AD1" w:rsidRDefault="001A3AD1" w:rsidP="00337F3D">
      <w:pPr>
        <w:rPr>
          <w:rFonts w:eastAsia="Calibri" w:cs="Times New Roman"/>
          <w:color w:val="000000" w:themeColor="text1"/>
        </w:rPr>
      </w:pPr>
      <w:r w:rsidRPr="002A5A55">
        <w:rPr>
          <w:rFonts w:eastAsia="Helvetica" w:cs="Times New Roman"/>
          <w:color w:val="000000" w:themeColor="text1"/>
        </w:rPr>
        <w:t xml:space="preserve">In an interview with </w:t>
      </w:r>
      <w:r w:rsidRPr="002A5A55">
        <w:rPr>
          <w:rFonts w:eastAsia="Helvetica" w:cs="Times New Roman"/>
          <w:i/>
          <w:color w:val="000000" w:themeColor="text1"/>
        </w:rPr>
        <w:t>Salon</w:t>
      </w:r>
      <w:r w:rsidRPr="002A5A55">
        <w:rPr>
          <w:rFonts w:eastAsia="Helvetica" w:cs="Times New Roman"/>
          <w:color w:val="000000" w:themeColor="text1"/>
        </w:rPr>
        <w:t>, Eric Sterling, who served as counsel during the drafting of the Anti-Drug Abuse Act, stated, “</w:t>
      </w:r>
      <w:r w:rsidRPr="002A5A55">
        <w:rPr>
          <w:rFonts w:cs="Times New Roman"/>
          <w:color w:val="000000" w:themeColor="text1"/>
        </w:rPr>
        <w:t>Len Bias</w:t>
      </w:r>
      <w:r w:rsidRPr="002A5A55">
        <w:rPr>
          <w:rFonts w:eastAsia="Helvetica" w:cs="Times New Roman"/>
          <w:color w:val="000000" w:themeColor="text1"/>
        </w:rPr>
        <w:t>’</w:t>
      </w:r>
      <w:r w:rsidRPr="002A5A55">
        <w:rPr>
          <w:rFonts w:cs="Times New Roman"/>
          <w:color w:val="000000" w:themeColor="text1"/>
        </w:rPr>
        <w:t>s death essentially rocked the world, especially that of sports fans, as many 1980s Congressmen were. He just been drafted at #2 and signed with the Celtics. He died the next morning.</w:t>
      </w:r>
      <w:r w:rsidRPr="002A5A55">
        <w:rPr>
          <w:rFonts w:eastAsia="Helvetica" w:cs="Times New Roman"/>
          <w:color w:val="000000" w:themeColor="text1"/>
        </w:rPr>
        <w:t>”</w:t>
      </w:r>
      <w:r w:rsidRPr="002A5A55">
        <w:rPr>
          <w:rFonts w:cs="Times New Roman"/>
          <w:color w:val="000000" w:themeColor="text1"/>
        </w:rPr>
        <w:t xml:space="preserve"> Sterling </w:t>
      </w:r>
      <w:r>
        <w:rPr>
          <w:rFonts w:cs="Times New Roman"/>
          <w:color w:val="000000" w:themeColor="text1"/>
        </w:rPr>
        <w:t>went</w:t>
      </w:r>
      <w:r w:rsidRPr="002A5A55">
        <w:rPr>
          <w:rFonts w:cs="Times New Roman"/>
          <w:color w:val="000000" w:themeColor="text1"/>
        </w:rPr>
        <w:t xml:space="preserve"> on to explain additional moti</w:t>
      </w:r>
      <w:r>
        <w:rPr>
          <w:rFonts w:cs="Times New Roman"/>
          <w:color w:val="000000" w:themeColor="text1"/>
        </w:rPr>
        <w:t>ves for rushing the legislation:</w:t>
      </w:r>
      <w:r w:rsidRPr="002A5A55">
        <w:rPr>
          <w:rFonts w:cs="Times New Roman"/>
          <w:color w:val="000000" w:themeColor="text1"/>
        </w:rPr>
        <w:t xml:space="preserve"> </w:t>
      </w:r>
      <w:r w:rsidRPr="002A5A55">
        <w:rPr>
          <w:rFonts w:eastAsia="Helvetica" w:cs="Times New Roman"/>
          <w:color w:val="000000" w:themeColor="text1"/>
        </w:rPr>
        <w:t>“</w:t>
      </w:r>
      <w:r w:rsidRPr="002A5A55">
        <w:rPr>
          <w:rFonts w:cs="Times New Roman"/>
          <w:color w:val="000000" w:themeColor="text1"/>
        </w:rPr>
        <w:t>Ronald Reagan won the presidency by campaigning that he was tougher on drugs and crime than his Democratic opponent. Democrats in the House, therefore, wanted to gain back control by hastily pushing through this legislation.</w:t>
      </w:r>
      <w:r w:rsidRPr="002A5A55">
        <w:rPr>
          <w:rFonts w:eastAsia="Helvetica" w:cs="Times New Roman"/>
          <w:color w:val="000000" w:themeColor="text1"/>
        </w:rPr>
        <w:t xml:space="preserve">” It became a battle of which party could crack down on drugs the toughest and the fastest. </w:t>
      </w:r>
    </w:p>
    <w:p w14:paraId="1C4CA502" w14:textId="77777777" w:rsidR="001A3AD1" w:rsidRDefault="001A3AD1" w:rsidP="00337F3D">
      <w:pPr>
        <w:rPr>
          <w:rFonts w:eastAsia="Calibri" w:cs="Times New Roman"/>
          <w:color w:val="000000" w:themeColor="text1"/>
        </w:rPr>
      </w:pPr>
    </w:p>
    <w:p w14:paraId="4362F04E" w14:textId="3B1623FE" w:rsidR="001A3AD1" w:rsidRDefault="001A3AD1" w:rsidP="00337F3D">
      <w:pPr>
        <w:rPr>
          <w:rFonts w:eastAsia="Calibri" w:cs="Times New Roman"/>
          <w:color w:val="000000" w:themeColor="text1"/>
        </w:rPr>
      </w:pPr>
      <w:r w:rsidRPr="00E13E9B">
        <w:rPr>
          <w:rFonts w:eastAsia="Calibri" w:cs="Times New Roman"/>
          <w:color w:val="000000" w:themeColor="text1"/>
        </w:rPr>
        <w:t xml:space="preserve">Bias passed away on June 19, 1986. One month later, House Speaker </w:t>
      </w:r>
      <w:hyperlink r:id="rId9" w:history="1">
        <w:r w:rsidRPr="00680B25">
          <w:rPr>
            <w:rStyle w:val="Hyperlink"/>
            <w:rFonts w:eastAsia="Calibri" w:cs="Times New Roman"/>
          </w:rPr>
          <w:t>Thomas P. “Tip” O’Ne</w:t>
        </w:r>
        <w:r w:rsidR="00680B25" w:rsidRPr="00680B25">
          <w:rPr>
            <w:rStyle w:val="Hyperlink"/>
            <w:rFonts w:eastAsia="Calibri" w:cs="Times New Roman"/>
          </w:rPr>
          <w:t>i</w:t>
        </w:r>
        <w:r w:rsidRPr="00680B25">
          <w:rPr>
            <w:rStyle w:val="Hyperlink"/>
            <w:rFonts w:eastAsia="Calibri" w:cs="Times New Roman"/>
          </w:rPr>
          <w:t>l</w:t>
        </w:r>
        <w:r w:rsidR="00680B25" w:rsidRPr="00680B25">
          <w:rPr>
            <w:rStyle w:val="Hyperlink"/>
            <w:rFonts w:eastAsia="Calibri" w:cs="Times New Roman"/>
          </w:rPr>
          <w:t>l</w:t>
        </w:r>
      </w:hyperlink>
      <w:r w:rsidRPr="00E13E9B">
        <w:rPr>
          <w:rFonts w:eastAsia="Calibri" w:cs="Times New Roman"/>
          <w:color w:val="000000" w:themeColor="text1"/>
        </w:rPr>
        <w:t xml:space="preserve"> (D-MA) announced the chamber would undertake a bipartisan anti-drug initiative. Numerous bills were considered over </w:t>
      </w:r>
      <w:proofErr w:type="gramStart"/>
      <w:r w:rsidRPr="00E13E9B">
        <w:rPr>
          <w:rFonts w:eastAsia="Calibri" w:cs="Times New Roman"/>
          <w:color w:val="000000" w:themeColor="text1"/>
        </w:rPr>
        <w:t>a large number of</w:t>
      </w:r>
      <w:proofErr w:type="gramEnd"/>
      <w:r w:rsidRPr="00E13E9B">
        <w:rPr>
          <w:rFonts w:eastAsia="Calibri" w:cs="Times New Roman"/>
          <w:color w:val="000000" w:themeColor="text1"/>
        </w:rPr>
        <w:t xml:space="preserve"> committees before being merged into one omnibus measure, H.R. 5484.</w:t>
      </w:r>
      <w:r w:rsidRPr="00E13E9B">
        <w:rPr>
          <w:rFonts w:eastAsia="Calibri" w:cs="Times New Roman"/>
          <w:color w:val="000000" w:themeColor="text1"/>
          <w:vertAlign w:val="superscript"/>
        </w:rPr>
        <w:endnoteReference w:id="5"/>
      </w:r>
      <w:r w:rsidRPr="00E13E9B">
        <w:rPr>
          <w:rFonts w:eastAsia="Calibri" w:cs="Times New Roman"/>
          <w:color w:val="000000" w:themeColor="text1"/>
        </w:rPr>
        <w:t xml:space="preserve"> HR 5484 was formally introduced by </w:t>
      </w:r>
      <w:r w:rsidR="00680B25">
        <w:rPr>
          <w:rFonts w:eastAsia="Calibri" w:cs="Times New Roman"/>
          <w:color w:val="000000" w:themeColor="text1"/>
        </w:rPr>
        <w:t xml:space="preserve">House </w:t>
      </w:r>
      <w:r w:rsidRPr="00E13E9B">
        <w:rPr>
          <w:rFonts w:eastAsia="Calibri" w:cs="Times New Roman"/>
          <w:color w:val="000000" w:themeColor="text1"/>
        </w:rPr>
        <w:t xml:space="preserve">Majority Leader </w:t>
      </w:r>
      <w:hyperlink r:id="rId10" w:history="1">
        <w:r w:rsidRPr="00680B25">
          <w:rPr>
            <w:rStyle w:val="Hyperlink"/>
            <w:rFonts w:eastAsia="Calibri" w:cs="Times New Roman"/>
          </w:rPr>
          <w:t>Jim Wright</w:t>
        </w:r>
      </w:hyperlink>
      <w:r w:rsidRPr="00E13E9B">
        <w:rPr>
          <w:rFonts w:eastAsia="Calibri" w:cs="Times New Roman"/>
          <w:color w:val="000000" w:themeColor="text1"/>
        </w:rPr>
        <w:t xml:space="preserve"> (D-TX) on September 8, 1986. President Ronald Reagan signaled his support for anti-drug legislation on August 4</w:t>
      </w:r>
      <w:r w:rsidRPr="00E13E9B">
        <w:rPr>
          <w:rFonts w:eastAsia="Calibri" w:cs="Times New Roman"/>
          <w:color w:val="000000" w:themeColor="text1"/>
          <w:vertAlign w:val="superscript"/>
        </w:rPr>
        <w:t>th</w:t>
      </w:r>
      <w:r w:rsidRPr="00E13E9B">
        <w:rPr>
          <w:rFonts w:eastAsia="Calibri" w:cs="Times New Roman"/>
          <w:color w:val="000000" w:themeColor="text1"/>
        </w:rPr>
        <w:t>, calling for increased drug testing of federal employees.</w:t>
      </w:r>
    </w:p>
    <w:p w14:paraId="45A9AB1D" w14:textId="77777777" w:rsidR="001A3AD1" w:rsidRDefault="001A3AD1" w:rsidP="00337F3D">
      <w:pPr>
        <w:rPr>
          <w:rFonts w:eastAsia="Calibri" w:cs="Times New Roman"/>
          <w:color w:val="000000" w:themeColor="text1"/>
        </w:rPr>
      </w:pPr>
    </w:p>
    <w:p w14:paraId="09D4CF30" w14:textId="53873DAC" w:rsidR="001A3AD1" w:rsidRPr="008A79FC" w:rsidRDefault="001A3AD1" w:rsidP="00337F3D">
      <w:pPr>
        <w:rPr>
          <w:rFonts w:eastAsia="Calibri" w:cs="Times New Roman"/>
          <w:color w:val="000000" w:themeColor="text1"/>
        </w:rPr>
      </w:pPr>
      <w:r w:rsidRPr="00E13E9B">
        <w:rPr>
          <w:rFonts w:eastAsia="Calibri" w:cs="Times New Roman"/>
          <w:color w:val="000000" w:themeColor="text1"/>
        </w:rPr>
        <w:t xml:space="preserve">Many press accounts criticized the speed in which the House was proceeding on the issue. The </w:t>
      </w:r>
      <w:r w:rsidRPr="00E97285">
        <w:rPr>
          <w:rFonts w:eastAsia="Calibri" w:cs="Times New Roman"/>
          <w:i/>
          <w:color w:val="000000" w:themeColor="text1"/>
        </w:rPr>
        <w:t xml:space="preserve">New York Times </w:t>
      </w:r>
      <w:r w:rsidRPr="00E13E9B">
        <w:rPr>
          <w:rFonts w:eastAsia="Calibri" w:cs="Times New Roman"/>
          <w:color w:val="000000" w:themeColor="text1"/>
        </w:rPr>
        <w:t>noted that “[d]</w:t>
      </w:r>
      <w:proofErr w:type="spellStart"/>
      <w:r w:rsidRPr="00E13E9B">
        <w:rPr>
          <w:rFonts w:eastAsia="Calibri" w:cs="Times New Roman"/>
          <w:color w:val="000000" w:themeColor="text1"/>
        </w:rPr>
        <w:t>espite</w:t>
      </w:r>
      <w:proofErr w:type="spellEnd"/>
      <w:r w:rsidRPr="00E13E9B">
        <w:rPr>
          <w:rFonts w:eastAsia="Calibri" w:cs="Times New Roman"/>
          <w:color w:val="000000" w:themeColor="text1"/>
        </w:rPr>
        <w:t xml:space="preserve"> the nation’s serious drug problem, experts in drug abuse say that much of the torrent of recent statements and actions by public officials has been based on vague or poorly defined information.”</w:t>
      </w:r>
      <w:r w:rsidRPr="00E13E9B">
        <w:rPr>
          <w:rFonts w:eastAsia="Calibri" w:cs="Times New Roman"/>
          <w:color w:val="000000" w:themeColor="text1"/>
          <w:vertAlign w:val="superscript"/>
        </w:rPr>
        <w:endnoteReference w:id="6"/>
      </w:r>
      <w:r w:rsidRPr="00E13E9B">
        <w:rPr>
          <w:rFonts w:eastAsia="Calibri" w:cs="Times New Roman"/>
          <w:color w:val="000000" w:themeColor="text1"/>
        </w:rPr>
        <w:t xml:space="preserve"> Another article noted that federal agencies tasked with combating drugs were uncertain what they would do with the massive increase in funds.</w:t>
      </w:r>
      <w:r w:rsidRPr="00E13E9B">
        <w:rPr>
          <w:rFonts w:eastAsia="Calibri" w:cs="Times New Roman"/>
          <w:color w:val="000000" w:themeColor="text1"/>
          <w:vertAlign w:val="superscript"/>
        </w:rPr>
        <w:endnoteReference w:id="7"/>
      </w:r>
      <w:r w:rsidRPr="00E13E9B">
        <w:rPr>
          <w:rFonts w:eastAsia="Calibri" w:cs="Times New Roman"/>
          <w:color w:val="000000" w:themeColor="text1"/>
        </w:rPr>
        <w:t xml:space="preserve"> Numerous pieces blamed the rushed legislation on the upcoming midterm elections.</w:t>
      </w:r>
      <w:r>
        <w:rPr>
          <w:rFonts w:eastAsia="Calibri" w:cs="Times New Roman"/>
          <w:color w:val="000000" w:themeColor="text1"/>
        </w:rPr>
        <w:t xml:space="preserve"> The New York Times claimed the issue was “lending an emotional charge to an election year that for the </w:t>
      </w:r>
      <w:r>
        <w:rPr>
          <w:rFonts w:eastAsia="Calibri" w:cs="Times New Roman"/>
          <w:color w:val="000000" w:themeColor="text1"/>
        </w:rPr>
        <w:lastRenderedPageBreak/>
        <w:t>most part has been short on national issues and themes.” The piece went on to quote Roger Ailes, then a Republican television consultant, who explained “there is a growing feeling that you cannot be too tough on drug pushers,” adding that it would be a popular issue with voters.</w:t>
      </w:r>
      <w:r>
        <w:rPr>
          <w:rStyle w:val="EndnoteReference"/>
          <w:rFonts w:eastAsia="Calibri" w:cs="Times New Roman"/>
          <w:color w:val="000000" w:themeColor="text1"/>
        </w:rPr>
        <w:endnoteReference w:id="8"/>
      </w:r>
    </w:p>
    <w:p w14:paraId="441D0DB9" w14:textId="729F50EB" w:rsidR="001A3AD1" w:rsidRPr="002A5A55" w:rsidRDefault="001A3AD1" w:rsidP="008A79FC">
      <w:pPr>
        <w:pStyle w:val="Heading1"/>
      </w:pPr>
      <w:bookmarkStart w:id="2" w:name="_Toc102736439"/>
      <w:r w:rsidRPr="002A5A55">
        <w:t xml:space="preserve">Initial House Consideration </w:t>
      </w:r>
      <w:r w:rsidR="00E14D65">
        <w:t>(September 10-11, 1986)</w:t>
      </w:r>
      <w:bookmarkEnd w:id="2"/>
    </w:p>
    <w:p w14:paraId="29A44F45" w14:textId="2FD4FF3C" w:rsidR="001A3AD1" w:rsidRPr="002A5A55" w:rsidRDefault="001A3AD1" w:rsidP="00337F3D">
      <w:pPr>
        <w:rPr>
          <w:rFonts w:cs="Times New Roman"/>
          <w:b/>
          <w:color w:val="000000" w:themeColor="text1"/>
          <w:u w:val="single"/>
        </w:rPr>
      </w:pPr>
    </w:p>
    <w:p w14:paraId="1F81D479" w14:textId="195063A3" w:rsidR="001A3AD1" w:rsidRPr="002A5A55" w:rsidRDefault="00A241E5" w:rsidP="00337F3D">
      <w:pPr>
        <w:rPr>
          <w:rFonts w:eastAsia="Calibri" w:cs="Times New Roman"/>
          <w:color w:val="000000" w:themeColor="text1"/>
        </w:rPr>
      </w:pPr>
      <w:r>
        <w:rPr>
          <w:rFonts w:eastAsia="Calibri" w:cs="Times New Roman"/>
          <w:noProof/>
          <w:color w:val="000000" w:themeColor="text1"/>
        </w:rPr>
        <w:drawing>
          <wp:anchor distT="0" distB="0" distL="114300" distR="114300" simplePos="0" relativeHeight="251661312" behindDoc="0" locked="0" layoutInCell="1" allowOverlap="1" wp14:anchorId="2125D63A" wp14:editId="10BB316D">
            <wp:simplePos x="0" y="0"/>
            <wp:positionH relativeFrom="margin">
              <wp:posOffset>0</wp:posOffset>
            </wp:positionH>
            <wp:positionV relativeFrom="margin">
              <wp:posOffset>1063625</wp:posOffset>
            </wp:positionV>
            <wp:extent cx="1782445" cy="2616835"/>
            <wp:effectExtent l="0" t="0" r="0" b="0"/>
            <wp:wrapSquare wrapText="bothSides"/>
            <wp:docPr id="9" name="Picture 9" descr="A person in a suit holding a troph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holding a trophy&#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445" cy="2616835"/>
                    </a:xfrm>
                    <a:prstGeom prst="rect">
                      <a:avLst/>
                    </a:prstGeom>
                  </pic:spPr>
                </pic:pic>
              </a:graphicData>
            </a:graphic>
          </wp:anchor>
        </w:drawing>
      </w:r>
      <w:r w:rsidR="001A3AD1">
        <w:rPr>
          <w:rFonts w:eastAsia="Calibri" w:cs="Times New Roman"/>
          <w:color w:val="000000" w:themeColor="text1"/>
        </w:rPr>
        <w:t xml:space="preserve">An omnibus bill, </w:t>
      </w:r>
      <w:r w:rsidR="001A3AD1" w:rsidRPr="002A5A55">
        <w:rPr>
          <w:rFonts w:eastAsia="Calibri" w:cs="Times New Roman"/>
          <w:color w:val="000000" w:themeColor="text1"/>
        </w:rPr>
        <w:t xml:space="preserve">H.R. 5484 was never referred to or reported out of a committee. Instead, the many bills that were merged to form H.R. 5484 were </w:t>
      </w:r>
      <w:r w:rsidR="001A3AD1">
        <w:rPr>
          <w:rFonts w:eastAsia="Calibri" w:cs="Times New Roman"/>
          <w:color w:val="000000" w:themeColor="text1"/>
        </w:rPr>
        <w:t xml:space="preserve">referred to </w:t>
      </w:r>
      <w:proofErr w:type="gramStart"/>
      <w:r w:rsidR="001A3AD1">
        <w:rPr>
          <w:rFonts w:eastAsia="Calibri" w:cs="Times New Roman"/>
          <w:color w:val="000000" w:themeColor="text1"/>
        </w:rPr>
        <w:t>a number of</w:t>
      </w:r>
      <w:proofErr w:type="gramEnd"/>
      <w:r w:rsidR="001A3AD1" w:rsidRPr="002A5A55">
        <w:rPr>
          <w:rFonts w:eastAsia="Calibri" w:cs="Times New Roman"/>
          <w:color w:val="000000" w:themeColor="text1"/>
        </w:rPr>
        <w:t xml:space="preserve"> committees including but not limited to the House committees on Armed Services, Government Operations, Ways and Means, Energy and Commerce, and Judiciary during the second session of the 99</w:t>
      </w:r>
      <w:r w:rsidR="001A3AD1" w:rsidRPr="002A5A55">
        <w:rPr>
          <w:rFonts w:eastAsia="Calibri" w:cs="Times New Roman"/>
          <w:color w:val="000000" w:themeColor="text1"/>
          <w:vertAlign w:val="superscript"/>
        </w:rPr>
        <w:t>th</w:t>
      </w:r>
      <w:r w:rsidR="001A3AD1" w:rsidRPr="002A5A55">
        <w:rPr>
          <w:rFonts w:eastAsia="Calibri" w:cs="Times New Roman"/>
          <w:color w:val="000000" w:themeColor="text1"/>
        </w:rPr>
        <w:t xml:space="preserve"> Congress. </w:t>
      </w:r>
      <w:r w:rsidR="001A3AD1">
        <w:rPr>
          <w:rFonts w:eastAsia="Calibri" w:cs="Times New Roman"/>
          <w:color w:val="000000" w:themeColor="text1"/>
        </w:rPr>
        <w:t>These House committees completed their work on the related bills in mid-August. H.R. 5484 was then formally introduced by Wright on September 8</w:t>
      </w:r>
      <w:r w:rsidR="001A3AD1" w:rsidRPr="00E97285">
        <w:rPr>
          <w:rFonts w:eastAsia="Calibri" w:cs="Times New Roman"/>
          <w:color w:val="000000" w:themeColor="text1"/>
          <w:vertAlign w:val="superscript"/>
        </w:rPr>
        <w:t>th</w:t>
      </w:r>
      <w:r w:rsidR="001A3AD1">
        <w:rPr>
          <w:rFonts w:eastAsia="Calibri" w:cs="Times New Roman"/>
          <w:color w:val="000000" w:themeColor="text1"/>
        </w:rPr>
        <w:t xml:space="preserve">.  </w:t>
      </w:r>
    </w:p>
    <w:p w14:paraId="52C0E798" w14:textId="18894271" w:rsidR="001A3AD1" w:rsidRPr="002A5A55" w:rsidRDefault="001A3AD1" w:rsidP="00337F3D">
      <w:pPr>
        <w:rPr>
          <w:rFonts w:eastAsia="Calibri" w:cs="Times New Roman"/>
          <w:color w:val="000000" w:themeColor="text1"/>
        </w:rPr>
      </w:pPr>
    </w:p>
    <w:p w14:paraId="4D81908E" w14:textId="1A9D5DDB" w:rsidR="001A3AD1" w:rsidRPr="002A5A55" w:rsidRDefault="005A3D29" w:rsidP="00337F3D">
      <w:pPr>
        <w:rPr>
          <w:rFonts w:eastAsia="Calibri" w:cs="Times New Roman"/>
          <w:color w:val="000000" w:themeColor="text1"/>
        </w:rPr>
      </w:pPr>
      <w:r>
        <w:rPr>
          <w:noProof/>
        </w:rPr>
        <mc:AlternateContent>
          <mc:Choice Requires="wps">
            <w:drawing>
              <wp:anchor distT="0" distB="0" distL="114300" distR="114300" simplePos="0" relativeHeight="251663360" behindDoc="0" locked="0" layoutInCell="1" allowOverlap="1" wp14:anchorId="3FC80085" wp14:editId="222A6F54">
                <wp:simplePos x="0" y="0"/>
                <wp:positionH relativeFrom="column">
                  <wp:posOffset>0</wp:posOffset>
                </wp:positionH>
                <wp:positionV relativeFrom="paragraph">
                  <wp:posOffset>945772</wp:posOffset>
                </wp:positionV>
                <wp:extent cx="1782445" cy="833120"/>
                <wp:effectExtent l="0" t="0" r="0" b="5080"/>
                <wp:wrapSquare wrapText="bothSides"/>
                <wp:docPr id="11" name="Text Box 11"/>
                <wp:cNvGraphicFramePr/>
                <a:graphic xmlns:a="http://schemas.openxmlformats.org/drawingml/2006/main">
                  <a:graphicData uri="http://schemas.microsoft.com/office/word/2010/wordprocessingShape">
                    <wps:wsp>
                      <wps:cNvSpPr txBox="1"/>
                      <wps:spPr>
                        <a:xfrm>
                          <a:off x="0" y="0"/>
                          <a:ext cx="1782445" cy="833120"/>
                        </a:xfrm>
                        <a:prstGeom prst="rect">
                          <a:avLst/>
                        </a:prstGeom>
                        <a:solidFill>
                          <a:srgbClr val="DEECF8"/>
                        </a:solidFill>
                        <a:ln>
                          <a:noFill/>
                        </a:ln>
                      </wps:spPr>
                      <wps:txbx>
                        <w:txbxContent>
                          <w:p w14:paraId="533F3CE7" w14:textId="77777777" w:rsidR="00963D3E" w:rsidRPr="00963D3E" w:rsidRDefault="00963D3E" w:rsidP="00963D3E">
                            <w:pPr>
                              <w:contextualSpacing w:val="0"/>
                              <w:rPr>
                                <w:rFonts w:eastAsia="Times New Roman" w:cs="Times New Roman"/>
                                <w:color w:val="000000" w:themeColor="text1"/>
                                <w:sz w:val="22"/>
                              </w:rPr>
                            </w:pPr>
                            <w:r w:rsidRPr="00963D3E">
                              <w:rPr>
                                <w:rFonts w:eastAsia="Times New Roman" w:cs="Times New Roman"/>
                                <w:i/>
                                <w:iCs/>
                                <w:color w:val="000000" w:themeColor="text1"/>
                                <w:sz w:val="22"/>
                              </w:rPr>
                              <w:t>Above:</w:t>
                            </w:r>
                            <w:r w:rsidRPr="00963D3E">
                              <w:rPr>
                                <w:rFonts w:eastAsia="Times New Roman" w:cs="Times New Roman"/>
                                <w:color w:val="000000" w:themeColor="text1"/>
                                <w:sz w:val="22"/>
                              </w:rPr>
                              <w:t xml:space="preserve"> Majority Leader Jim Wright (D-TX), the sponsor of the bill.</w:t>
                            </w:r>
                          </w:p>
                          <w:p w14:paraId="3B2AD8A7" w14:textId="796F5089" w:rsidR="00963D3E" w:rsidRPr="00963D3E" w:rsidRDefault="00963D3E" w:rsidP="00963D3E">
                            <w:pPr>
                              <w:pStyle w:val="Caption"/>
                              <w:rPr>
                                <w:rFonts w:eastAsia="Calibri" w:cs="Times New Roman"/>
                                <w:noProof/>
                                <w:color w:val="000000" w:themeColor="text1"/>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80085" id="Text Box 11" o:spid="_x0000_s1027" type="#_x0000_t202" style="position:absolute;margin-left:0;margin-top:74.45pt;width:140.35pt;height:6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" fillcolor="#deecf8" stroked="f">
                <v:textbox inset="0,0,0,0">
                  <w:txbxContent>
                    <w:p w14:paraId="533F3CE7" w14:textId="77777777" w:rsidR="00963D3E" w:rsidRPr="00963D3E" w:rsidRDefault="00963D3E" w:rsidP="00963D3E">
                      <w:pPr>
                        <w:contextualSpacing w:val="0"/>
                        <w:rPr>
                          <w:rFonts w:eastAsia="Times New Roman" w:cs="Times New Roman"/>
                          <w:color w:val="000000" w:themeColor="text1"/>
                          <w:sz w:val="22"/>
                        </w:rPr>
                      </w:pPr>
                      <w:r w:rsidRPr="00963D3E">
                        <w:rPr>
                          <w:rFonts w:eastAsia="Times New Roman" w:cs="Times New Roman"/>
                          <w:i/>
                          <w:iCs/>
                          <w:color w:val="000000" w:themeColor="text1"/>
                          <w:sz w:val="22"/>
                        </w:rPr>
                        <w:t>Above:</w:t>
                      </w:r>
                      <w:r w:rsidRPr="00963D3E">
                        <w:rPr>
                          <w:rFonts w:eastAsia="Times New Roman" w:cs="Times New Roman"/>
                          <w:color w:val="000000" w:themeColor="text1"/>
                          <w:sz w:val="22"/>
                        </w:rPr>
                        <w:t xml:space="preserve"> Majority Leader Jim Wright (D-TX), the sponsor of the bill.</w:t>
                      </w:r>
                    </w:p>
                    <w:p w14:paraId="3B2AD8A7" w14:textId="796F5089" w:rsidR="00963D3E" w:rsidRPr="00963D3E" w:rsidRDefault="00963D3E" w:rsidP="00963D3E">
                      <w:pPr>
                        <w:pStyle w:val="Caption"/>
                        <w:rPr>
                          <w:rFonts w:eastAsia="Calibri" w:cs="Times New Roman"/>
                          <w:noProof/>
                          <w:color w:val="000000" w:themeColor="text1"/>
                          <w:szCs w:val="22"/>
                        </w:rPr>
                      </w:pPr>
                    </w:p>
                  </w:txbxContent>
                </v:textbox>
                <w10:wrap type="square"/>
              </v:shape>
            </w:pict>
          </mc:Fallback>
        </mc:AlternateContent>
      </w:r>
      <w:r w:rsidR="001A3AD1">
        <w:rPr>
          <w:rFonts w:eastAsia="Calibri" w:cs="Times New Roman"/>
          <w:color w:val="000000" w:themeColor="text1"/>
        </w:rPr>
        <w:t>Two days later, on</w:t>
      </w:r>
      <w:r w:rsidR="001A3AD1" w:rsidRPr="002A5A55">
        <w:rPr>
          <w:rFonts w:eastAsia="Calibri" w:cs="Times New Roman"/>
          <w:color w:val="000000" w:themeColor="text1"/>
        </w:rPr>
        <w:t xml:space="preserve"> September 10, 1986, Rep. </w:t>
      </w:r>
      <w:hyperlink r:id="rId12" w:history="1">
        <w:r w:rsidR="001A3AD1" w:rsidRPr="000A668E">
          <w:rPr>
            <w:rStyle w:val="Hyperlink"/>
            <w:rFonts w:eastAsia="Calibri" w:cs="Times New Roman"/>
          </w:rPr>
          <w:t>Claude Pepper</w:t>
        </w:r>
      </w:hyperlink>
      <w:r w:rsidR="001A3AD1" w:rsidRPr="002A5A55">
        <w:rPr>
          <w:rFonts w:eastAsia="Calibri" w:cs="Times New Roman"/>
          <w:color w:val="000000" w:themeColor="text1"/>
        </w:rPr>
        <w:t xml:space="preserve"> (D-FL) moved the House consider </w:t>
      </w:r>
      <w:proofErr w:type="spellStart"/>
      <w:r w:rsidR="001A3AD1" w:rsidRPr="002A5A55">
        <w:rPr>
          <w:rFonts w:eastAsia="Calibri" w:cs="Times New Roman"/>
          <w:color w:val="000000" w:themeColor="text1"/>
        </w:rPr>
        <w:t>Hres</w:t>
      </w:r>
      <w:proofErr w:type="spellEnd"/>
      <w:r w:rsidR="001A3AD1" w:rsidRPr="002A5A55">
        <w:rPr>
          <w:rFonts w:eastAsia="Calibri" w:cs="Times New Roman"/>
          <w:color w:val="000000" w:themeColor="text1"/>
        </w:rPr>
        <w:t xml:space="preserve"> 541, which would provide for consideration of H.R. 5484 under a rule</w:t>
      </w:r>
      <w:r w:rsidR="001A3AD1">
        <w:rPr>
          <w:rFonts w:eastAsia="Calibri" w:cs="Times New Roman"/>
          <w:color w:val="000000" w:themeColor="text1"/>
        </w:rPr>
        <w:t xml:space="preserve"> that permitted floor consideration of amendments listed in part two of the resolution</w:t>
      </w:r>
      <w:r w:rsidR="001A3AD1" w:rsidRPr="002A5A55">
        <w:rPr>
          <w:rFonts w:eastAsia="Calibri" w:cs="Times New Roman"/>
          <w:color w:val="000000" w:themeColor="text1"/>
        </w:rPr>
        <w:t>.</w:t>
      </w:r>
      <w:r w:rsidR="001A3AD1">
        <w:rPr>
          <w:rStyle w:val="EndnoteReference"/>
          <w:rFonts w:eastAsia="Calibri" w:cs="Times New Roman"/>
          <w:color w:val="000000" w:themeColor="text1"/>
        </w:rPr>
        <w:endnoteReference w:id="9"/>
      </w:r>
      <w:r w:rsidR="001A3AD1" w:rsidRPr="002A5A55">
        <w:rPr>
          <w:rFonts w:eastAsia="Calibri" w:cs="Times New Roman"/>
          <w:color w:val="000000" w:themeColor="text1"/>
        </w:rPr>
        <w:t xml:space="preserve"> The rule was widely supported and debate over it focused more on the substance of the bill than the rule itself.</w:t>
      </w:r>
      <w:r w:rsidR="001A3AD1" w:rsidRPr="002A5A55">
        <w:rPr>
          <w:rFonts w:eastAsia="Calibri" w:cs="Times New Roman"/>
          <w:color w:val="000000" w:themeColor="text1"/>
          <w:vertAlign w:val="superscript"/>
        </w:rPr>
        <w:endnoteReference w:id="10"/>
      </w:r>
      <w:r w:rsidR="001A3AD1" w:rsidRPr="002A5A55">
        <w:rPr>
          <w:rFonts w:eastAsia="Calibri" w:cs="Times New Roman"/>
          <w:color w:val="000000" w:themeColor="text1"/>
        </w:rPr>
        <w:t xml:space="preserve"> After a fairly short debate, Pepper moved the previous question motion on the rule and this was adopted via voice vote. </w:t>
      </w:r>
      <w:proofErr w:type="spellStart"/>
      <w:r w:rsidR="001A3AD1" w:rsidRPr="002A5A55">
        <w:rPr>
          <w:rFonts w:eastAsia="Calibri" w:cs="Times New Roman"/>
          <w:color w:val="000000" w:themeColor="text1"/>
        </w:rPr>
        <w:t>Hres</w:t>
      </w:r>
      <w:proofErr w:type="spellEnd"/>
      <w:r w:rsidR="001A3AD1" w:rsidRPr="002A5A55">
        <w:rPr>
          <w:rFonts w:eastAsia="Calibri" w:cs="Times New Roman"/>
          <w:color w:val="000000" w:themeColor="text1"/>
        </w:rPr>
        <w:t xml:space="preserve"> 541 was then adopted by voice, but Rep. </w:t>
      </w:r>
      <w:hyperlink r:id="rId13" w:history="1">
        <w:r w:rsidR="001A3AD1" w:rsidRPr="00222DE3">
          <w:rPr>
            <w:rStyle w:val="Hyperlink"/>
            <w:rFonts w:eastAsia="Calibri" w:cs="Times New Roman"/>
          </w:rPr>
          <w:t>Chalmers Wylie</w:t>
        </w:r>
      </w:hyperlink>
      <w:r w:rsidR="001A3AD1" w:rsidRPr="002A5A55">
        <w:rPr>
          <w:rFonts w:eastAsia="Calibri" w:cs="Times New Roman"/>
          <w:color w:val="000000" w:themeColor="text1"/>
        </w:rPr>
        <w:t xml:space="preserve"> (R-</w:t>
      </w:r>
      <w:r w:rsidR="00222DE3">
        <w:rPr>
          <w:rFonts w:eastAsia="Calibri" w:cs="Times New Roman"/>
          <w:color w:val="000000" w:themeColor="text1"/>
        </w:rPr>
        <w:t>OH</w:t>
      </w:r>
      <w:r w:rsidR="001A3AD1" w:rsidRPr="002A5A55">
        <w:rPr>
          <w:rFonts w:eastAsia="Calibri" w:cs="Times New Roman"/>
          <w:color w:val="000000" w:themeColor="text1"/>
        </w:rPr>
        <w:t>) raised a point of order that no quorum was present, resulting in the passage of the rule by roll call</w:t>
      </w:r>
      <w:r w:rsidR="001A3AD1">
        <w:rPr>
          <w:rFonts w:eastAsia="Calibri" w:cs="Times New Roman"/>
          <w:color w:val="000000" w:themeColor="text1"/>
        </w:rPr>
        <w:t>, 382-19.</w:t>
      </w:r>
    </w:p>
    <w:p w14:paraId="7E93655C" w14:textId="6685A124" w:rsidR="001A3AD1" w:rsidRPr="002A5A55" w:rsidRDefault="001A3AD1" w:rsidP="00337F3D">
      <w:pPr>
        <w:rPr>
          <w:rFonts w:eastAsia="Calibri" w:cs="Times New Roman"/>
          <w:color w:val="000000" w:themeColor="text1"/>
        </w:rPr>
      </w:pPr>
    </w:p>
    <w:p w14:paraId="77A46917" w14:textId="0CFF0D78" w:rsidR="001A3AD1" w:rsidRDefault="001A3AD1" w:rsidP="00337F3D">
      <w:pPr>
        <w:rPr>
          <w:rFonts w:eastAsia="Calibri" w:cs="Times New Roman"/>
          <w:color w:val="000000" w:themeColor="text1"/>
        </w:rPr>
      </w:pPr>
      <w:r>
        <w:rPr>
          <w:rFonts w:eastAsia="Calibri" w:cs="Times New Roman"/>
          <w:color w:val="000000" w:themeColor="text1"/>
        </w:rPr>
        <w:t>On September 11</w:t>
      </w:r>
      <w:r w:rsidRPr="00897371">
        <w:rPr>
          <w:rFonts w:eastAsia="Calibri" w:cs="Times New Roman"/>
          <w:color w:val="000000" w:themeColor="text1"/>
          <w:vertAlign w:val="superscript"/>
        </w:rPr>
        <w:t>th</w:t>
      </w:r>
      <w:r>
        <w:rPr>
          <w:rFonts w:eastAsia="Calibri" w:cs="Times New Roman"/>
          <w:color w:val="000000" w:themeColor="text1"/>
        </w:rPr>
        <w:t>, t</w:t>
      </w:r>
      <w:r w:rsidRPr="002A5A55">
        <w:rPr>
          <w:rFonts w:eastAsia="Calibri" w:cs="Times New Roman"/>
          <w:color w:val="000000" w:themeColor="text1"/>
        </w:rPr>
        <w:t xml:space="preserve">he House considered 25 amendments, adopting 18 of them. Most of the adopted amendments were fairly bipartisan, as members from both parties approved amendment after amendment that increased penalties against drug dealers and added money to programs. </w:t>
      </w:r>
      <w:r>
        <w:rPr>
          <w:rFonts w:eastAsia="Calibri" w:cs="Times New Roman"/>
          <w:color w:val="000000" w:themeColor="text1"/>
        </w:rPr>
        <w:t xml:space="preserve">The process generated some criticism. Rep. </w:t>
      </w:r>
      <w:hyperlink r:id="rId14" w:history="1">
        <w:r w:rsidRPr="005535FD">
          <w:rPr>
            <w:rStyle w:val="Hyperlink"/>
            <w:rFonts w:eastAsia="Calibri" w:cs="Times New Roman"/>
          </w:rPr>
          <w:t>Brian Donnelly</w:t>
        </w:r>
      </w:hyperlink>
      <w:r>
        <w:rPr>
          <w:rFonts w:eastAsia="Calibri" w:cs="Times New Roman"/>
          <w:color w:val="000000" w:themeColor="text1"/>
        </w:rPr>
        <w:t xml:space="preserve"> (D-MA) asserted it had become “a mob mentality in there”.</w:t>
      </w:r>
      <w:r>
        <w:rPr>
          <w:rStyle w:val="EndnoteReference"/>
          <w:rFonts w:eastAsia="Calibri" w:cs="Times New Roman"/>
          <w:color w:val="000000" w:themeColor="text1"/>
        </w:rPr>
        <w:endnoteReference w:id="11"/>
      </w:r>
      <w:r>
        <w:rPr>
          <w:rFonts w:eastAsia="Calibri" w:cs="Times New Roman"/>
          <w:color w:val="000000" w:themeColor="text1"/>
        </w:rPr>
        <w:t xml:space="preserve"> And Rep. </w:t>
      </w:r>
      <w:hyperlink r:id="rId15" w:history="1">
        <w:r w:rsidRPr="005535FD">
          <w:rPr>
            <w:rStyle w:val="Hyperlink"/>
            <w:rFonts w:eastAsia="Calibri" w:cs="Times New Roman"/>
          </w:rPr>
          <w:t>Patricia Schroeder</w:t>
        </w:r>
      </w:hyperlink>
      <w:r>
        <w:rPr>
          <w:rFonts w:eastAsia="Calibri" w:cs="Times New Roman"/>
          <w:color w:val="000000" w:themeColor="text1"/>
        </w:rPr>
        <w:t xml:space="preserve"> (D-CO) dubbed it a “political ‘piling on’ right before an election.”</w:t>
      </w:r>
      <w:r>
        <w:rPr>
          <w:rStyle w:val="EndnoteReference"/>
          <w:rFonts w:eastAsia="Calibri" w:cs="Times New Roman"/>
          <w:color w:val="000000" w:themeColor="text1"/>
        </w:rPr>
        <w:endnoteReference w:id="12"/>
      </w:r>
    </w:p>
    <w:p w14:paraId="79607C21" w14:textId="77777777" w:rsidR="001A3AD1" w:rsidRDefault="001A3AD1" w:rsidP="00337F3D">
      <w:pPr>
        <w:rPr>
          <w:rFonts w:eastAsia="Calibri" w:cs="Times New Roman"/>
          <w:color w:val="000000" w:themeColor="text1"/>
        </w:rPr>
      </w:pPr>
    </w:p>
    <w:p w14:paraId="05870A08" w14:textId="73E56590" w:rsidR="001A3AD1" w:rsidRDefault="001A3AD1" w:rsidP="00337F3D">
      <w:pPr>
        <w:rPr>
          <w:rFonts w:eastAsia="Calibri" w:cs="Times New Roman"/>
          <w:color w:val="000000" w:themeColor="text1"/>
        </w:rPr>
      </w:pPr>
      <w:r>
        <w:rPr>
          <w:rFonts w:eastAsia="Calibri" w:cs="Times New Roman"/>
          <w:color w:val="000000" w:themeColor="text1"/>
        </w:rPr>
        <w:t xml:space="preserve">Three floor amendments were particularly controversial. The first, co-sponsored by Representatives </w:t>
      </w:r>
      <w:hyperlink r:id="rId16" w:history="1">
        <w:r w:rsidRPr="007B5D74">
          <w:rPr>
            <w:rStyle w:val="Hyperlink"/>
            <w:rFonts w:eastAsia="Calibri" w:cs="Times New Roman"/>
          </w:rPr>
          <w:t xml:space="preserve">Duncan </w:t>
        </w:r>
        <w:r w:rsidR="007B5D74" w:rsidRPr="007B5D74">
          <w:rPr>
            <w:rStyle w:val="Hyperlink"/>
            <w:rFonts w:eastAsia="Calibri" w:cs="Times New Roman"/>
          </w:rPr>
          <w:t xml:space="preserve">Lee </w:t>
        </w:r>
        <w:r w:rsidRPr="007B5D74">
          <w:rPr>
            <w:rStyle w:val="Hyperlink"/>
            <w:rFonts w:eastAsia="Calibri" w:cs="Times New Roman"/>
          </w:rPr>
          <w:t>Hunter</w:t>
        </w:r>
      </w:hyperlink>
      <w:r>
        <w:rPr>
          <w:rFonts w:eastAsia="Calibri" w:cs="Times New Roman"/>
          <w:color w:val="000000" w:themeColor="text1"/>
        </w:rPr>
        <w:t xml:space="preserve"> (R-CA) and </w:t>
      </w:r>
      <w:hyperlink r:id="rId17" w:history="1">
        <w:r w:rsidRPr="007B5D74">
          <w:rPr>
            <w:rStyle w:val="Hyperlink"/>
            <w:rFonts w:eastAsia="Calibri" w:cs="Times New Roman"/>
          </w:rPr>
          <w:t>Tommy Robinson</w:t>
        </w:r>
      </w:hyperlink>
      <w:r>
        <w:rPr>
          <w:rFonts w:eastAsia="Calibri" w:cs="Times New Roman"/>
          <w:color w:val="000000" w:themeColor="text1"/>
        </w:rPr>
        <w:t xml:space="preserve"> (D-AR), required the President to deploy military forces to fight drugs being imported into the United States within 30 days after the law is signed.</w:t>
      </w:r>
      <w:r>
        <w:rPr>
          <w:rStyle w:val="EndnoteReference"/>
          <w:rFonts w:eastAsia="Calibri" w:cs="Times New Roman"/>
          <w:color w:val="000000" w:themeColor="text1"/>
        </w:rPr>
        <w:endnoteReference w:id="13"/>
      </w:r>
      <w:r>
        <w:rPr>
          <w:rFonts w:eastAsia="Calibri" w:cs="Times New Roman"/>
          <w:color w:val="000000" w:themeColor="text1"/>
        </w:rPr>
        <w:t xml:space="preserve"> </w:t>
      </w:r>
      <w:r w:rsidRPr="00CA1DEB">
        <w:rPr>
          <w:rFonts w:eastAsia="Calibri" w:cs="Times New Roman"/>
          <w:color w:val="000000" w:themeColor="text1"/>
        </w:rPr>
        <w:t>Or as Robinson put it, the President would not be allowed to “have a jelly bean” before calling in the military.</w:t>
      </w:r>
      <w:r w:rsidRPr="00CA1DEB">
        <w:rPr>
          <w:rFonts w:eastAsia="Calibri" w:cs="Times New Roman"/>
          <w:color w:val="000000" w:themeColor="text1"/>
          <w:vertAlign w:val="superscript"/>
        </w:rPr>
        <w:endnoteReference w:id="14"/>
      </w:r>
      <w:r w:rsidRPr="00CA1DEB">
        <w:rPr>
          <w:rFonts w:eastAsia="Calibri" w:cs="Times New Roman"/>
          <w:color w:val="000000" w:themeColor="text1"/>
        </w:rPr>
        <w:t xml:space="preserve"> Supporters argued the Hunter-Robinson amendment would be the most direct approach to fighting drugs. For example, Rep. </w:t>
      </w:r>
      <w:hyperlink r:id="rId18" w:history="1">
        <w:r w:rsidRPr="00823881">
          <w:rPr>
            <w:rStyle w:val="Hyperlink"/>
            <w:rFonts w:eastAsia="Calibri" w:cs="Times New Roman"/>
          </w:rPr>
          <w:t>Trent Lott</w:t>
        </w:r>
      </w:hyperlink>
      <w:r w:rsidRPr="00CA1DEB">
        <w:rPr>
          <w:rFonts w:eastAsia="Calibri" w:cs="Times New Roman"/>
          <w:color w:val="000000" w:themeColor="text1"/>
        </w:rPr>
        <w:t xml:space="preserve"> (R-MS) noted in support of the amendment that he “had a constituent tell me, `You guys quit talking about the war on drugs if you are not going to wage war.’ This is war</w:t>
      </w:r>
      <w:r w:rsidR="00021787">
        <w:rPr>
          <w:rFonts w:eastAsia="Calibri" w:cs="Times New Roman"/>
          <w:color w:val="000000" w:themeColor="text1"/>
        </w:rPr>
        <w:t>”</w:t>
      </w:r>
      <w:r w:rsidRPr="00CA1DEB">
        <w:rPr>
          <w:rFonts w:eastAsia="Calibri" w:cs="Times New Roman"/>
          <w:color w:val="000000" w:themeColor="text1"/>
        </w:rPr>
        <w:t xml:space="preserve"> (</w:t>
      </w:r>
      <w:r w:rsidRPr="00CA1DEB">
        <w:rPr>
          <w:rFonts w:eastAsia="Calibri" w:cs="Times New Roman"/>
          <w:i/>
          <w:color w:val="000000" w:themeColor="text1"/>
        </w:rPr>
        <w:t>Congressional Record</w:t>
      </w:r>
      <w:r w:rsidRPr="00CA1DEB">
        <w:rPr>
          <w:rFonts w:eastAsia="Calibri" w:cs="Times New Roman"/>
          <w:color w:val="000000" w:themeColor="text1"/>
        </w:rPr>
        <w:t>, 99</w:t>
      </w:r>
      <w:r w:rsidRPr="00CA1DEB">
        <w:rPr>
          <w:rFonts w:eastAsia="Calibri" w:cs="Times New Roman"/>
          <w:color w:val="000000" w:themeColor="text1"/>
          <w:vertAlign w:val="superscript"/>
        </w:rPr>
        <w:t>th</w:t>
      </w:r>
      <w:r w:rsidRPr="00CA1DEB">
        <w:rPr>
          <w:rFonts w:eastAsia="Calibri" w:cs="Times New Roman"/>
          <w:color w:val="000000" w:themeColor="text1"/>
        </w:rPr>
        <w:t xml:space="preserve"> Congress, September 11, 1986, 22929).</w:t>
      </w:r>
      <w:r w:rsidRPr="00CA1DEB">
        <w:rPr>
          <w:rFonts w:eastAsia="Calibri" w:cs="Times New Roman"/>
          <w:color w:val="000000" w:themeColor="text1"/>
          <w:vertAlign w:val="superscript"/>
        </w:rPr>
        <w:endnoteReference w:id="15"/>
      </w:r>
      <w:r w:rsidRPr="00CA1DEB">
        <w:rPr>
          <w:rFonts w:eastAsia="Calibri" w:cs="Times New Roman"/>
          <w:color w:val="000000" w:themeColor="text1"/>
        </w:rPr>
        <w:t xml:space="preserve"> In contrast, Rep. </w:t>
      </w:r>
      <w:hyperlink r:id="rId19" w:history="1">
        <w:r w:rsidRPr="00AD12BF">
          <w:rPr>
            <w:rStyle w:val="Hyperlink"/>
            <w:rFonts w:eastAsia="Calibri" w:cs="Times New Roman"/>
          </w:rPr>
          <w:t>William Dickinson</w:t>
        </w:r>
      </w:hyperlink>
      <w:r w:rsidRPr="00CA1DEB">
        <w:rPr>
          <w:rFonts w:eastAsia="Calibri" w:cs="Times New Roman"/>
          <w:color w:val="000000" w:themeColor="text1"/>
        </w:rPr>
        <w:t xml:space="preserve"> (R-AL) argued against the amendment, claiming that mandating the use of the military was not practical.</w:t>
      </w:r>
      <w:r w:rsidRPr="00CA1DEB">
        <w:rPr>
          <w:rFonts w:eastAsia="Calibri" w:cs="Times New Roman"/>
          <w:color w:val="000000" w:themeColor="text1"/>
          <w:vertAlign w:val="superscript"/>
        </w:rPr>
        <w:endnoteReference w:id="16"/>
      </w:r>
      <w:r w:rsidRPr="00CA1DEB">
        <w:rPr>
          <w:rFonts w:eastAsia="Calibri" w:cs="Times New Roman"/>
          <w:color w:val="000000" w:themeColor="text1"/>
        </w:rPr>
        <w:t xml:space="preserve"> The Hunter-Robinson amendment was initially rejected by voice vote. However, Hunter requested a recorded vote and the amendment passed 237-177.</w:t>
      </w:r>
      <w:r w:rsidRPr="00CA1DEB">
        <w:rPr>
          <w:rFonts w:eastAsia="Calibri" w:cs="Times New Roman"/>
          <w:color w:val="000000" w:themeColor="text1"/>
          <w:vertAlign w:val="superscript"/>
        </w:rPr>
        <w:endnoteReference w:id="17"/>
      </w:r>
      <w:r w:rsidRPr="00CA1DEB">
        <w:rPr>
          <w:rFonts w:eastAsia="Calibri" w:cs="Times New Roman"/>
          <w:color w:val="000000" w:themeColor="text1"/>
        </w:rPr>
        <w:t xml:space="preserve"> </w:t>
      </w:r>
    </w:p>
    <w:p w14:paraId="28989B1E" w14:textId="77777777" w:rsidR="001A3AD1" w:rsidRDefault="001A3AD1" w:rsidP="00337F3D">
      <w:pPr>
        <w:rPr>
          <w:rFonts w:eastAsia="Calibri" w:cs="Times New Roman"/>
          <w:color w:val="000000" w:themeColor="text1"/>
        </w:rPr>
      </w:pPr>
    </w:p>
    <w:p w14:paraId="018388F2" w14:textId="7EC8A704" w:rsidR="001A3AD1" w:rsidRDefault="001A3AD1" w:rsidP="00337F3D">
      <w:pPr>
        <w:rPr>
          <w:rFonts w:eastAsia="Calibri" w:cs="Times New Roman"/>
          <w:color w:val="000000" w:themeColor="text1"/>
        </w:rPr>
      </w:pPr>
      <w:r>
        <w:rPr>
          <w:rFonts w:eastAsia="Calibri" w:cs="Times New Roman"/>
          <w:color w:val="000000" w:themeColor="text1"/>
        </w:rPr>
        <w:t xml:space="preserve">A second amendment, proposed by Rep. </w:t>
      </w:r>
      <w:hyperlink r:id="rId20" w:history="1">
        <w:r w:rsidRPr="000D676C">
          <w:rPr>
            <w:rStyle w:val="Hyperlink"/>
            <w:rFonts w:eastAsia="Calibri" w:cs="Times New Roman"/>
          </w:rPr>
          <w:t>Dan Lungren</w:t>
        </w:r>
      </w:hyperlink>
      <w:r>
        <w:rPr>
          <w:rFonts w:eastAsia="Calibri" w:cs="Times New Roman"/>
          <w:color w:val="000000" w:themeColor="text1"/>
        </w:rPr>
        <w:t xml:space="preserve"> (R-CA), sought to change the “exclusionary rule” to permit the use in court of some evidence obtained illegally. </w:t>
      </w:r>
      <w:r w:rsidRPr="00897371">
        <w:rPr>
          <w:rFonts w:eastAsia="Calibri" w:cs="Times New Roman"/>
          <w:color w:val="000000" w:themeColor="text1"/>
        </w:rPr>
        <w:t>Lungren argued that the “amendment merely says that when the officer in good faith has followed what he thought he should do-and that is based not only on being a reasonable man but also having a reasonable standard of training-that society ought not be punished and the victim ought not to be punished</w:t>
      </w:r>
      <w:r w:rsidR="00B5633D">
        <w:rPr>
          <w:rFonts w:eastAsia="Calibri" w:cs="Times New Roman"/>
          <w:color w:val="000000" w:themeColor="text1"/>
        </w:rPr>
        <w:t>”</w:t>
      </w:r>
      <w:r w:rsidRPr="00897371">
        <w:rPr>
          <w:rFonts w:eastAsia="Calibri" w:cs="Times New Roman"/>
          <w:color w:val="000000" w:themeColor="text1"/>
        </w:rPr>
        <w:t xml:space="preserve"> (</w:t>
      </w:r>
      <w:r w:rsidRPr="00897371">
        <w:rPr>
          <w:rFonts w:eastAsia="Calibri" w:cs="Times New Roman"/>
          <w:i/>
          <w:color w:val="000000" w:themeColor="text1"/>
        </w:rPr>
        <w:t>Congressional Record</w:t>
      </w:r>
      <w:r w:rsidRPr="00897371">
        <w:rPr>
          <w:rFonts w:eastAsia="Calibri" w:cs="Times New Roman"/>
          <w:color w:val="000000" w:themeColor="text1"/>
        </w:rPr>
        <w:t>, 99</w:t>
      </w:r>
      <w:r w:rsidRPr="00897371">
        <w:rPr>
          <w:rFonts w:eastAsia="Calibri" w:cs="Times New Roman"/>
          <w:color w:val="000000" w:themeColor="text1"/>
          <w:vertAlign w:val="superscript"/>
        </w:rPr>
        <w:t>th</w:t>
      </w:r>
      <w:r w:rsidRPr="00897371">
        <w:rPr>
          <w:rFonts w:eastAsia="Calibri" w:cs="Times New Roman"/>
          <w:color w:val="000000" w:themeColor="text1"/>
        </w:rPr>
        <w:t xml:space="preserve"> Congress, September 11, 1986, 22956). Rep. </w:t>
      </w:r>
      <w:hyperlink r:id="rId21" w:history="1">
        <w:r w:rsidRPr="000D676C">
          <w:rPr>
            <w:rStyle w:val="Hyperlink"/>
            <w:rFonts w:eastAsia="Calibri" w:cs="Times New Roman"/>
          </w:rPr>
          <w:t>Henry Hyde</w:t>
        </w:r>
      </w:hyperlink>
      <w:r w:rsidRPr="00897371">
        <w:rPr>
          <w:rFonts w:eastAsia="Calibri" w:cs="Times New Roman"/>
          <w:color w:val="000000" w:themeColor="text1"/>
        </w:rPr>
        <w:t xml:space="preserve"> (R-IL) supported the Lundgren amendment, arguing the exclusionary rule was “the criminal lawyer’s best friend</w:t>
      </w:r>
      <w:r w:rsidR="000D676C">
        <w:rPr>
          <w:rFonts w:eastAsia="Calibri" w:cs="Times New Roman"/>
          <w:color w:val="000000" w:themeColor="text1"/>
        </w:rPr>
        <w:t>”</w:t>
      </w:r>
      <w:r w:rsidRPr="00897371">
        <w:rPr>
          <w:rFonts w:eastAsia="Calibri" w:cs="Times New Roman"/>
          <w:color w:val="000000" w:themeColor="text1"/>
        </w:rPr>
        <w:t xml:space="preserve"> (</w:t>
      </w:r>
      <w:r w:rsidRPr="00897371">
        <w:rPr>
          <w:rFonts w:eastAsia="Calibri" w:cs="Times New Roman"/>
          <w:i/>
          <w:color w:val="000000" w:themeColor="text1"/>
        </w:rPr>
        <w:t>Congressional Record</w:t>
      </w:r>
      <w:r w:rsidRPr="00897371">
        <w:rPr>
          <w:rFonts w:eastAsia="Calibri" w:cs="Times New Roman"/>
          <w:color w:val="000000" w:themeColor="text1"/>
        </w:rPr>
        <w:t>, 99</w:t>
      </w:r>
      <w:r w:rsidRPr="00897371">
        <w:rPr>
          <w:rFonts w:eastAsia="Calibri" w:cs="Times New Roman"/>
          <w:color w:val="000000" w:themeColor="text1"/>
          <w:vertAlign w:val="superscript"/>
        </w:rPr>
        <w:t>th</w:t>
      </w:r>
      <w:r w:rsidRPr="00897371">
        <w:rPr>
          <w:rFonts w:eastAsia="Calibri" w:cs="Times New Roman"/>
          <w:color w:val="000000" w:themeColor="text1"/>
        </w:rPr>
        <w:t xml:space="preserve"> Congress, September 11, 1986, 22958).</w:t>
      </w:r>
    </w:p>
    <w:p w14:paraId="2E29647D" w14:textId="77777777" w:rsidR="001A3AD1" w:rsidRDefault="001A3AD1" w:rsidP="00337F3D">
      <w:pPr>
        <w:rPr>
          <w:rFonts w:eastAsia="Calibri" w:cs="Times New Roman"/>
          <w:color w:val="000000" w:themeColor="text1"/>
        </w:rPr>
      </w:pPr>
    </w:p>
    <w:p w14:paraId="0500C836" w14:textId="1B9FCF30" w:rsidR="001A3AD1" w:rsidRDefault="001A3AD1" w:rsidP="00337F3D">
      <w:pPr>
        <w:rPr>
          <w:rFonts w:eastAsia="Calibri" w:cs="Times New Roman"/>
          <w:color w:val="000000" w:themeColor="text1"/>
        </w:rPr>
      </w:pPr>
      <w:r w:rsidRPr="00897371">
        <w:rPr>
          <w:rFonts w:eastAsia="Calibri" w:cs="Times New Roman"/>
          <w:color w:val="000000" w:themeColor="text1"/>
        </w:rPr>
        <w:t xml:space="preserve">In contrast, House Judiciary Chairman </w:t>
      </w:r>
      <w:hyperlink r:id="rId22" w:history="1">
        <w:r w:rsidRPr="000D676C">
          <w:rPr>
            <w:rStyle w:val="Hyperlink"/>
            <w:rFonts w:eastAsia="Calibri" w:cs="Times New Roman"/>
          </w:rPr>
          <w:t xml:space="preserve">Peter </w:t>
        </w:r>
        <w:proofErr w:type="spellStart"/>
        <w:r w:rsidRPr="000D676C">
          <w:rPr>
            <w:rStyle w:val="Hyperlink"/>
            <w:rFonts w:eastAsia="Calibri" w:cs="Times New Roman"/>
          </w:rPr>
          <w:t>Rodino</w:t>
        </w:r>
        <w:proofErr w:type="spellEnd"/>
      </w:hyperlink>
      <w:r w:rsidRPr="00897371">
        <w:rPr>
          <w:rFonts w:eastAsia="Calibri" w:cs="Times New Roman"/>
          <w:color w:val="000000" w:themeColor="text1"/>
        </w:rPr>
        <w:t xml:space="preserve"> (D-NJ) dubbed the amendment “unconstitutional and unwise.” He added that “today we have been fighting a war against drugs, and now it seems to me that the attack is on the Constitution of the United States</w:t>
      </w:r>
      <w:r w:rsidR="000D676C">
        <w:rPr>
          <w:rFonts w:eastAsia="Calibri" w:cs="Times New Roman"/>
          <w:color w:val="000000" w:themeColor="text1"/>
        </w:rPr>
        <w:t>”</w:t>
      </w:r>
      <w:r w:rsidRPr="00897371">
        <w:rPr>
          <w:rFonts w:eastAsia="Calibri" w:cs="Times New Roman"/>
          <w:color w:val="000000" w:themeColor="text1"/>
        </w:rPr>
        <w:t xml:space="preserve"> (</w:t>
      </w:r>
      <w:r w:rsidRPr="00897371">
        <w:rPr>
          <w:rFonts w:eastAsia="Calibri" w:cs="Times New Roman"/>
          <w:i/>
          <w:color w:val="000000" w:themeColor="text1"/>
        </w:rPr>
        <w:t>Congressional Record</w:t>
      </w:r>
      <w:r w:rsidRPr="00897371">
        <w:rPr>
          <w:rFonts w:eastAsia="Calibri" w:cs="Times New Roman"/>
          <w:color w:val="000000" w:themeColor="text1"/>
        </w:rPr>
        <w:t>, 99</w:t>
      </w:r>
      <w:r w:rsidRPr="00897371">
        <w:rPr>
          <w:rFonts w:eastAsia="Calibri" w:cs="Times New Roman"/>
          <w:color w:val="000000" w:themeColor="text1"/>
          <w:vertAlign w:val="superscript"/>
        </w:rPr>
        <w:t>th</w:t>
      </w:r>
      <w:r w:rsidRPr="00897371">
        <w:rPr>
          <w:rFonts w:eastAsia="Calibri" w:cs="Times New Roman"/>
          <w:color w:val="000000" w:themeColor="text1"/>
        </w:rPr>
        <w:t xml:space="preserve"> Congress, September 11, 1986, 22957)</w:t>
      </w:r>
      <w:r w:rsidR="000D676C">
        <w:rPr>
          <w:rFonts w:eastAsia="Calibri" w:cs="Times New Roman"/>
          <w:color w:val="000000" w:themeColor="text1"/>
        </w:rPr>
        <w:t>.</w:t>
      </w:r>
      <w:r w:rsidRPr="00897371">
        <w:rPr>
          <w:rFonts w:eastAsia="Calibri" w:cs="Times New Roman"/>
          <w:color w:val="000000" w:themeColor="text1"/>
        </w:rPr>
        <w:t xml:space="preserve"> Other opponents pointed to the lack of hearings on the measure and the subjective standard it established. Lungren’s amendment was adopted 260-154. Eight Republicans joined 146 Democrats in opposition. </w:t>
      </w:r>
    </w:p>
    <w:p w14:paraId="0A0D7276" w14:textId="77777777" w:rsidR="001A3AD1" w:rsidRPr="00CA1DEB" w:rsidRDefault="001A3AD1" w:rsidP="00337F3D">
      <w:pPr>
        <w:rPr>
          <w:rFonts w:eastAsia="Calibri" w:cs="Times New Roman"/>
          <w:color w:val="000000" w:themeColor="text1"/>
        </w:rPr>
      </w:pPr>
    </w:p>
    <w:p w14:paraId="40ECC27D" w14:textId="5525D5DB" w:rsidR="001A3AD1" w:rsidRPr="00CA1DEB" w:rsidRDefault="001A3AD1" w:rsidP="00337F3D">
      <w:pPr>
        <w:rPr>
          <w:rFonts w:eastAsia="Calibri" w:cs="Times New Roman"/>
          <w:color w:val="000000" w:themeColor="text1"/>
        </w:rPr>
      </w:pPr>
      <w:r w:rsidRPr="002A5A55">
        <w:rPr>
          <w:rFonts w:eastAsia="Calibri" w:cs="Times New Roman"/>
          <w:color w:val="000000" w:themeColor="text1"/>
        </w:rPr>
        <w:t xml:space="preserve">Perhaps the most controversial </w:t>
      </w:r>
      <w:r>
        <w:rPr>
          <w:rFonts w:eastAsia="Calibri" w:cs="Times New Roman"/>
          <w:color w:val="000000" w:themeColor="text1"/>
        </w:rPr>
        <w:t xml:space="preserve">of the three </w:t>
      </w:r>
      <w:r w:rsidRPr="002A5A55">
        <w:rPr>
          <w:rFonts w:eastAsia="Calibri" w:cs="Times New Roman"/>
          <w:color w:val="000000" w:themeColor="text1"/>
        </w:rPr>
        <w:t xml:space="preserve">was an amendment by Rep. </w:t>
      </w:r>
      <w:hyperlink r:id="rId23" w:history="1">
        <w:r w:rsidRPr="00612961">
          <w:rPr>
            <w:rStyle w:val="Hyperlink"/>
            <w:rFonts w:eastAsia="Calibri" w:cs="Times New Roman"/>
          </w:rPr>
          <w:t>George Gekas</w:t>
        </w:r>
      </w:hyperlink>
      <w:r w:rsidRPr="002A5A55">
        <w:rPr>
          <w:rFonts w:eastAsia="Calibri" w:cs="Times New Roman"/>
          <w:color w:val="000000" w:themeColor="text1"/>
        </w:rPr>
        <w:t xml:space="preserve"> (R-PA) that authorized the death penalty in certain cases. </w:t>
      </w:r>
      <w:r>
        <w:rPr>
          <w:rFonts w:eastAsia="Calibri" w:cs="Times New Roman"/>
          <w:color w:val="000000" w:themeColor="text1"/>
        </w:rPr>
        <w:t>Specifically, cases where there had been “a killing a drug-related crime in the ‘course of a continuing criminal enterprise.”</w:t>
      </w:r>
      <w:r>
        <w:rPr>
          <w:rStyle w:val="EndnoteReference"/>
          <w:rFonts w:eastAsia="Calibri" w:cs="Times New Roman"/>
          <w:color w:val="000000" w:themeColor="text1"/>
        </w:rPr>
        <w:endnoteReference w:id="18"/>
      </w:r>
      <w:r>
        <w:rPr>
          <w:rFonts w:eastAsia="Calibri" w:cs="Times New Roman"/>
          <w:color w:val="000000" w:themeColor="text1"/>
        </w:rPr>
        <w:t xml:space="preserve"> </w:t>
      </w:r>
      <w:r w:rsidRPr="00CA1DEB">
        <w:rPr>
          <w:rFonts w:eastAsia="Calibri" w:cs="Times New Roman"/>
          <w:color w:val="000000" w:themeColor="text1"/>
        </w:rPr>
        <w:t>Debate over the amendment was lengthy and heated. In his introductory speech, Gekas claimed his amendment “is society's response to this killer who seems unstoppable at this juncture in our history</w:t>
      </w:r>
      <w:r w:rsidR="00612961">
        <w:rPr>
          <w:rFonts w:eastAsia="Calibri" w:cs="Times New Roman"/>
          <w:color w:val="000000" w:themeColor="text1"/>
        </w:rPr>
        <w:t>”</w:t>
      </w:r>
      <w:r w:rsidRPr="00CA1DEB">
        <w:rPr>
          <w:rFonts w:eastAsia="Calibri" w:cs="Times New Roman"/>
          <w:color w:val="000000" w:themeColor="text1"/>
        </w:rPr>
        <w:t xml:space="preserve"> (</w:t>
      </w:r>
      <w:r w:rsidRPr="00CA1DEB">
        <w:rPr>
          <w:rFonts w:eastAsia="Calibri" w:cs="Times New Roman"/>
          <w:i/>
          <w:color w:val="000000" w:themeColor="text1"/>
        </w:rPr>
        <w:t>Congressional Record</w:t>
      </w:r>
      <w:r w:rsidRPr="00CA1DEB">
        <w:rPr>
          <w:rFonts w:eastAsia="Calibri" w:cs="Times New Roman"/>
          <w:color w:val="000000" w:themeColor="text1"/>
        </w:rPr>
        <w:t>, 99</w:t>
      </w:r>
      <w:r w:rsidRPr="00CA1DEB">
        <w:rPr>
          <w:rFonts w:eastAsia="Calibri" w:cs="Times New Roman"/>
          <w:color w:val="000000" w:themeColor="text1"/>
          <w:vertAlign w:val="superscript"/>
        </w:rPr>
        <w:t>th</w:t>
      </w:r>
      <w:r w:rsidRPr="00CA1DEB">
        <w:rPr>
          <w:rFonts w:eastAsia="Calibri" w:cs="Times New Roman"/>
          <w:color w:val="000000" w:themeColor="text1"/>
        </w:rPr>
        <w:t xml:space="preserve"> Congress, September 11, 1986, 22965).</w:t>
      </w:r>
      <w:r w:rsidRPr="00CA1DEB">
        <w:rPr>
          <w:rFonts w:eastAsia="Calibri" w:cs="Times New Roman"/>
          <w:color w:val="000000" w:themeColor="text1"/>
          <w:vertAlign w:val="superscript"/>
        </w:rPr>
        <w:endnoteReference w:id="19"/>
      </w:r>
      <w:r w:rsidRPr="00CA1DEB">
        <w:rPr>
          <w:rFonts w:eastAsia="Calibri" w:cs="Times New Roman"/>
          <w:color w:val="000000" w:themeColor="text1"/>
        </w:rPr>
        <w:t xml:space="preserve"> He and other supporters argued the amendment would deter would-be drug dealers.</w:t>
      </w:r>
      <w:r w:rsidRPr="00CA1DEB">
        <w:rPr>
          <w:rFonts w:eastAsia="Calibri" w:cs="Times New Roman"/>
          <w:color w:val="000000" w:themeColor="text1"/>
          <w:vertAlign w:val="superscript"/>
        </w:rPr>
        <w:endnoteReference w:id="20"/>
      </w:r>
      <w:r w:rsidRPr="00CA1DEB">
        <w:rPr>
          <w:rFonts w:eastAsia="Calibri" w:cs="Times New Roman"/>
          <w:color w:val="000000" w:themeColor="text1"/>
        </w:rPr>
        <w:t xml:space="preserve"> In conclusion, Gekas noted that the “American public demands [the death penalty]</w:t>
      </w:r>
      <w:r w:rsidR="00472AFC">
        <w:rPr>
          <w:rFonts w:eastAsia="Calibri" w:cs="Times New Roman"/>
          <w:color w:val="000000" w:themeColor="text1"/>
        </w:rPr>
        <w:t>”</w:t>
      </w:r>
      <w:r w:rsidRPr="00CA1DEB">
        <w:rPr>
          <w:rFonts w:eastAsia="Calibri" w:cs="Times New Roman"/>
          <w:color w:val="000000" w:themeColor="text1"/>
        </w:rPr>
        <w:t xml:space="preserve"> (</w:t>
      </w:r>
      <w:r w:rsidRPr="00CA1DEB">
        <w:rPr>
          <w:rFonts w:eastAsia="Calibri" w:cs="Times New Roman"/>
          <w:i/>
          <w:color w:val="000000" w:themeColor="text1"/>
        </w:rPr>
        <w:t>Congressional Record</w:t>
      </w:r>
      <w:r w:rsidRPr="00CA1DEB">
        <w:rPr>
          <w:rFonts w:eastAsia="Calibri" w:cs="Times New Roman"/>
          <w:color w:val="000000" w:themeColor="text1"/>
        </w:rPr>
        <w:t>, 99</w:t>
      </w:r>
      <w:r w:rsidRPr="00CA1DEB">
        <w:rPr>
          <w:rFonts w:eastAsia="Calibri" w:cs="Times New Roman"/>
          <w:color w:val="000000" w:themeColor="text1"/>
          <w:vertAlign w:val="superscript"/>
        </w:rPr>
        <w:t>th</w:t>
      </w:r>
      <w:r w:rsidRPr="00CA1DEB">
        <w:rPr>
          <w:rFonts w:eastAsia="Calibri" w:cs="Times New Roman"/>
          <w:color w:val="000000" w:themeColor="text1"/>
        </w:rPr>
        <w:t xml:space="preserve"> Congress, September 11, 1986, 22976).</w:t>
      </w:r>
    </w:p>
    <w:p w14:paraId="55EE1EA5" w14:textId="77777777" w:rsidR="001A3AD1" w:rsidRDefault="001A3AD1" w:rsidP="00337F3D">
      <w:pPr>
        <w:rPr>
          <w:rFonts w:eastAsia="Calibri" w:cs="Times New Roman"/>
          <w:color w:val="000000" w:themeColor="text1"/>
        </w:rPr>
      </w:pPr>
    </w:p>
    <w:p w14:paraId="2B1A9162" w14:textId="364075EB" w:rsidR="001A3AD1" w:rsidRPr="00CA1DEB" w:rsidRDefault="001A3AD1" w:rsidP="00337F3D">
      <w:pPr>
        <w:rPr>
          <w:rFonts w:eastAsia="Calibri" w:cs="Times New Roman"/>
          <w:color w:val="000000" w:themeColor="text1"/>
        </w:rPr>
      </w:pPr>
      <w:r w:rsidRPr="00CA1DEB">
        <w:rPr>
          <w:rFonts w:eastAsia="Calibri" w:cs="Times New Roman"/>
          <w:color w:val="000000" w:themeColor="text1"/>
        </w:rPr>
        <w:t xml:space="preserve">Opponents, like Rep. </w:t>
      </w:r>
      <w:hyperlink r:id="rId24" w:history="1">
        <w:r w:rsidRPr="00C82BDA">
          <w:rPr>
            <w:rStyle w:val="Hyperlink"/>
            <w:rFonts w:eastAsia="Calibri" w:cs="Times New Roman"/>
          </w:rPr>
          <w:t>Don Edwards</w:t>
        </w:r>
      </w:hyperlink>
      <w:r w:rsidRPr="00CA1DEB">
        <w:rPr>
          <w:rFonts w:eastAsia="Calibri" w:cs="Times New Roman"/>
          <w:color w:val="000000" w:themeColor="text1"/>
        </w:rPr>
        <w:t xml:space="preserve"> (D-CA), questioned the amendment</w:t>
      </w:r>
      <w:r w:rsidR="00C82BDA">
        <w:rPr>
          <w:rFonts w:eastAsia="Calibri" w:cs="Times New Roman"/>
          <w:color w:val="000000" w:themeColor="text1"/>
        </w:rPr>
        <w:t>’s</w:t>
      </w:r>
      <w:r w:rsidRPr="00CA1DEB">
        <w:rPr>
          <w:rFonts w:eastAsia="Calibri" w:cs="Times New Roman"/>
          <w:color w:val="000000" w:themeColor="text1"/>
        </w:rPr>
        <w:t xml:space="preserve"> effectiveness.</w:t>
      </w:r>
      <w:r w:rsidRPr="00CA1DEB">
        <w:rPr>
          <w:rFonts w:eastAsia="Calibri" w:cs="Times New Roman"/>
          <w:color w:val="000000" w:themeColor="text1"/>
          <w:vertAlign w:val="superscript"/>
        </w:rPr>
        <w:endnoteReference w:id="21"/>
      </w:r>
      <w:r w:rsidRPr="00CA1DEB">
        <w:rPr>
          <w:rFonts w:eastAsia="Calibri" w:cs="Times New Roman"/>
          <w:color w:val="000000" w:themeColor="text1"/>
        </w:rPr>
        <w:t xml:space="preserve"> In addition to raising moral objections, they also argued the amendment was unconstitutional,</w:t>
      </w:r>
      <w:r w:rsidRPr="00CA1DEB">
        <w:rPr>
          <w:rFonts w:eastAsia="Calibri" w:cs="Times New Roman"/>
          <w:color w:val="000000" w:themeColor="text1"/>
          <w:vertAlign w:val="superscript"/>
        </w:rPr>
        <w:endnoteReference w:id="22"/>
      </w:r>
      <w:r w:rsidRPr="00CA1DEB">
        <w:rPr>
          <w:rFonts w:eastAsia="Calibri" w:cs="Times New Roman"/>
          <w:color w:val="000000" w:themeColor="text1"/>
        </w:rPr>
        <w:t xml:space="preserve"> the death penalty was economically discriminatory,</w:t>
      </w:r>
      <w:r w:rsidRPr="00CA1DEB">
        <w:rPr>
          <w:rFonts w:eastAsia="Calibri" w:cs="Times New Roman"/>
          <w:color w:val="000000" w:themeColor="text1"/>
          <w:vertAlign w:val="superscript"/>
        </w:rPr>
        <w:endnoteReference w:id="23"/>
      </w:r>
      <w:r w:rsidRPr="00CA1DEB">
        <w:rPr>
          <w:rFonts w:eastAsia="Calibri" w:cs="Times New Roman"/>
          <w:color w:val="000000" w:themeColor="text1"/>
        </w:rPr>
        <w:t xml:space="preserve"> would be expensive to enforce and would place a burden on the Court system. Perhaps most notably, they argued the amendment would jeopardize the bill’s chances. </w:t>
      </w:r>
      <w:proofErr w:type="spellStart"/>
      <w:r>
        <w:rPr>
          <w:rFonts w:eastAsia="Calibri" w:cs="Times New Roman"/>
          <w:color w:val="000000" w:themeColor="text1"/>
        </w:rPr>
        <w:t>Rodino</w:t>
      </w:r>
      <w:proofErr w:type="spellEnd"/>
      <w:r>
        <w:rPr>
          <w:rFonts w:eastAsia="Calibri" w:cs="Times New Roman"/>
          <w:color w:val="000000" w:themeColor="text1"/>
        </w:rPr>
        <w:t>, o</w:t>
      </w:r>
      <w:r w:rsidRPr="00CA1DEB">
        <w:rPr>
          <w:rFonts w:eastAsia="Calibri" w:cs="Times New Roman"/>
          <w:color w:val="000000" w:themeColor="text1"/>
        </w:rPr>
        <w:t>ne of the most outspoken death penalty opponents, claimed this was why President Reagan came out against including the death penalty in the bill.</w:t>
      </w:r>
      <w:r w:rsidRPr="00CA1DEB">
        <w:rPr>
          <w:rFonts w:eastAsia="Calibri" w:cs="Times New Roman"/>
          <w:color w:val="000000" w:themeColor="text1"/>
          <w:vertAlign w:val="superscript"/>
        </w:rPr>
        <w:endnoteReference w:id="24"/>
      </w:r>
      <w:r w:rsidRPr="00CA1DEB">
        <w:rPr>
          <w:rFonts w:eastAsia="Calibri" w:cs="Times New Roman"/>
          <w:color w:val="000000" w:themeColor="text1"/>
        </w:rPr>
        <w:t xml:space="preserve"> </w:t>
      </w:r>
      <w:proofErr w:type="spellStart"/>
      <w:r w:rsidRPr="00CA1DEB">
        <w:rPr>
          <w:rFonts w:eastAsia="Calibri" w:cs="Times New Roman"/>
          <w:color w:val="000000" w:themeColor="text1"/>
        </w:rPr>
        <w:t>Rodino</w:t>
      </w:r>
      <w:proofErr w:type="spellEnd"/>
      <w:r w:rsidRPr="00CA1DEB">
        <w:rPr>
          <w:rFonts w:eastAsia="Calibri" w:cs="Times New Roman"/>
          <w:color w:val="000000" w:themeColor="text1"/>
        </w:rPr>
        <w:t xml:space="preserve"> and others, like Rep. </w:t>
      </w:r>
      <w:hyperlink r:id="rId25" w:history="1">
        <w:r w:rsidRPr="00C82BDA">
          <w:rPr>
            <w:rStyle w:val="Hyperlink"/>
            <w:rFonts w:eastAsia="Calibri" w:cs="Times New Roman"/>
          </w:rPr>
          <w:t xml:space="preserve">Robert </w:t>
        </w:r>
        <w:proofErr w:type="spellStart"/>
        <w:r w:rsidRPr="00C82BDA">
          <w:rPr>
            <w:rStyle w:val="Hyperlink"/>
            <w:rFonts w:eastAsia="Calibri" w:cs="Times New Roman"/>
          </w:rPr>
          <w:t>Kastenmeier</w:t>
        </w:r>
        <w:proofErr w:type="spellEnd"/>
      </w:hyperlink>
      <w:r w:rsidRPr="00CA1DEB">
        <w:rPr>
          <w:rFonts w:eastAsia="Calibri" w:cs="Times New Roman"/>
          <w:color w:val="000000" w:themeColor="text1"/>
        </w:rPr>
        <w:t xml:space="preserve"> (D-WI) argued that Reagan’s position was due to his recognition that the bill would be filibustered in the Senate by death penalty opponents.</w:t>
      </w:r>
      <w:r w:rsidRPr="00CA1DEB">
        <w:rPr>
          <w:rFonts w:eastAsia="Calibri" w:cs="Times New Roman"/>
          <w:color w:val="000000" w:themeColor="text1"/>
          <w:vertAlign w:val="superscript"/>
        </w:rPr>
        <w:endnoteReference w:id="25"/>
      </w:r>
    </w:p>
    <w:p w14:paraId="35483697" w14:textId="77777777" w:rsidR="001A3AD1" w:rsidRDefault="001A3AD1" w:rsidP="00337F3D">
      <w:pPr>
        <w:rPr>
          <w:rFonts w:eastAsia="Calibri" w:cs="Times New Roman"/>
          <w:color w:val="000000" w:themeColor="text1"/>
        </w:rPr>
      </w:pPr>
    </w:p>
    <w:p w14:paraId="2E631E77" w14:textId="77777777" w:rsidR="001A3AD1" w:rsidRPr="002A5A55" w:rsidRDefault="001A3AD1" w:rsidP="00337F3D">
      <w:pPr>
        <w:rPr>
          <w:rFonts w:eastAsia="Calibri" w:cs="Times New Roman"/>
          <w:color w:val="000000" w:themeColor="text1"/>
        </w:rPr>
      </w:pPr>
      <w:r>
        <w:rPr>
          <w:rFonts w:eastAsia="Calibri" w:cs="Times New Roman"/>
          <w:color w:val="000000" w:themeColor="text1"/>
        </w:rPr>
        <w:t xml:space="preserve">The amendment was adopted 298 to 114. </w:t>
      </w:r>
      <w:r w:rsidRPr="002A5A55">
        <w:rPr>
          <w:rFonts w:eastAsia="Calibri" w:cs="Times New Roman"/>
          <w:color w:val="000000" w:themeColor="text1"/>
        </w:rPr>
        <w:t xml:space="preserve">As the </w:t>
      </w:r>
      <w:r>
        <w:rPr>
          <w:rFonts w:eastAsia="Calibri" w:cs="Times New Roman"/>
          <w:color w:val="000000" w:themeColor="text1"/>
        </w:rPr>
        <w:t xml:space="preserve">figure from </w:t>
      </w:r>
      <w:hyperlink r:id="rId26" w:history="1">
        <w:proofErr w:type="spellStart"/>
        <w:r w:rsidRPr="00CA1DEB">
          <w:rPr>
            <w:rStyle w:val="Hyperlink"/>
            <w:rFonts w:eastAsia="Calibri" w:cs="Times New Roman"/>
          </w:rPr>
          <w:t>voteview</w:t>
        </w:r>
        <w:proofErr w:type="spellEnd"/>
      </w:hyperlink>
      <w:r w:rsidRPr="002A5A55">
        <w:rPr>
          <w:rFonts w:eastAsia="Calibri" w:cs="Times New Roman"/>
          <w:color w:val="000000" w:themeColor="text1"/>
        </w:rPr>
        <w:t xml:space="preserve"> demonstrates, the division on this vote was ideological, with 104 of the 114 no votes coming from Democrats, most of whom were </w:t>
      </w:r>
      <w:proofErr w:type="gramStart"/>
      <w:r w:rsidRPr="002A5A55">
        <w:rPr>
          <w:rFonts w:eastAsia="Calibri" w:cs="Times New Roman"/>
          <w:color w:val="000000" w:themeColor="text1"/>
        </w:rPr>
        <w:t>fairly liberal</w:t>
      </w:r>
      <w:proofErr w:type="gramEnd"/>
      <w:r w:rsidRPr="002A5A55">
        <w:rPr>
          <w:rFonts w:eastAsia="Calibri" w:cs="Times New Roman"/>
          <w:color w:val="000000" w:themeColor="text1"/>
        </w:rPr>
        <w:t xml:space="preserve">. </w:t>
      </w:r>
    </w:p>
    <w:p w14:paraId="2B948C61" w14:textId="77777777" w:rsidR="001A3AD1" w:rsidRPr="002A5A55" w:rsidRDefault="001A3AD1" w:rsidP="00337F3D">
      <w:pPr>
        <w:rPr>
          <w:rFonts w:eastAsia="Calibri" w:cs="Times New Roman"/>
          <w:color w:val="000000" w:themeColor="text1"/>
        </w:rPr>
      </w:pPr>
    </w:p>
    <w:p w14:paraId="44A5AB19" w14:textId="77777777" w:rsidR="00A9683F" w:rsidRDefault="001A3AD1" w:rsidP="00A9683F">
      <w:pPr>
        <w:keepNext/>
        <w:jc w:val="center"/>
      </w:pPr>
      <w:r w:rsidRPr="002A5A55">
        <w:rPr>
          <w:rFonts w:eastAsia="Calibri" w:cs="Times New Roman"/>
          <w:noProof/>
          <w:color w:val="000000" w:themeColor="text1"/>
        </w:rPr>
        <w:lastRenderedPageBreak/>
        <w:drawing>
          <wp:inline distT="0" distB="0" distL="0" distR="0" wp14:anchorId="48388B79" wp14:editId="3C4B8A15">
            <wp:extent cx="4099560" cy="2524125"/>
            <wp:effectExtent l="0" t="0" r="0" b="9525"/>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48634" cy="2554340"/>
                    </a:xfrm>
                    <a:prstGeom prst="rect">
                      <a:avLst/>
                    </a:prstGeom>
                    <a:noFill/>
                  </pic:spPr>
                </pic:pic>
              </a:graphicData>
            </a:graphic>
          </wp:inline>
        </w:drawing>
      </w:r>
    </w:p>
    <w:p w14:paraId="4A735E53" w14:textId="77777777" w:rsidR="00A9683F" w:rsidRPr="00A9683F" w:rsidRDefault="00A9683F" w:rsidP="00A9683F">
      <w:pPr>
        <w:contextualSpacing w:val="0"/>
        <w:jc w:val="center"/>
        <w:rPr>
          <w:rFonts w:eastAsia="Times New Roman" w:cs="Times New Roman"/>
          <w:sz w:val="22"/>
        </w:rPr>
      </w:pPr>
      <w:r w:rsidRPr="00A9683F">
        <w:rPr>
          <w:rFonts w:eastAsia="Times New Roman" w:cs="Times New Roman"/>
          <w:color w:val="000000" w:themeColor="text1"/>
          <w:sz w:val="22"/>
        </w:rPr>
        <w:t>Source: </w:t>
      </w:r>
      <w:hyperlink r:id="rId28" w:history="1">
        <w:r w:rsidRPr="00A9683F">
          <w:rPr>
            <w:rFonts w:eastAsia="Times New Roman" w:cs="Times New Roman"/>
            <w:color w:val="000000" w:themeColor="text1"/>
            <w:sz w:val="22"/>
            <w:u w:val="single"/>
          </w:rPr>
          <w:t xml:space="preserve">Voteview.com (99th House, </w:t>
        </w:r>
        <w:proofErr w:type="spellStart"/>
        <w:r w:rsidRPr="00A9683F">
          <w:rPr>
            <w:rFonts w:eastAsia="Times New Roman" w:cs="Times New Roman"/>
            <w:color w:val="000000" w:themeColor="text1"/>
            <w:sz w:val="22"/>
            <w:u w:val="single"/>
          </w:rPr>
          <w:t>rcnum</w:t>
        </w:r>
        <w:proofErr w:type="spellEnd"/>
        <w:r w:rsidRPr="00A9683F">
          <w:rPr>
            <w:rFonts w:eastAsia="Times New Roman" w:cs="Times New Roman"/>
            <w:color w:val="000000" w:themeColor="text1"/>
            <w:sz w:val="22"/>
            <w:u w:val="single"/>
          </w:rPr>
          <w:t xml:space="preserve"> 783).</w:t>
        </w:r>
      </w:hyperlink>
    </w:p>
    <w:p w14:paraId="7BCBDD81" w14:textId="77777777" w:rsidR="001A3AD1" w:rsidRPr="002A5A55" w:rsidRDefault="001A3AD1" w:rsidP="00337F3D">
      <w:pPr>
        <w:rPr>
          <w:rFonts w:eastAsia="Calibri" w:cs="Times New Roman"/>
          <w:color w:val="000000" w:themeColor="text1"/>
        </w:rPr>
      </w:pPr>
    </w:p>
    <w:p w14:paraId="578F4769" w14:textId="66F2D3F7" w:rsidR="001A3AD1" w:rsidRPr="002A5A55" w:rsidRDefault="001A3AD1" w:rsidP="00337F3D">
      <w:pPr>
        <w:rPr>
          <w:rFonts w:eastAsia="Calibri" w:cs="Times New Roman"/>
          <w:color w:val="000000" w:themeColor="text1"/>
        </w:rPr>
      </w:pPr>
      <w:r>
        <w:rPr>
          <w:rFonts w:eastAsia="Calibri" w:cs="Times New Roman"/>
          <w:color w:val="000000" w:themeColor="text1"/>
        </w:rPr>
        <w:t xml:space="preserve">Despite concern over the speed in which the bill was considered and the content of some of the amendments, </w:t>
      </w:r>
      <w:r w:rsidRPr="002A5A55">
        <w:rPr>
          <w:rFonts w:eastAsia="Calibri" w:cs="Times New Roman"/>
          <w:color w:val="000000" w:themeColor="text1"/>
        </w:rPr>
        <w:t>H</w:t>
      </w:r>
      <w:r>
        <w:rPr>
          <w:rFonts w:eastAsia="Calibri" w:cs="Times New Roman"/>
          <w:color w:val="000000" w:themeColor="text1"/>
        </w:rPr>
        <w:t>.</w:t>
      </w:r>
      <w:r w:rsidRPr="002A5A55">
        <w:rPr>
          <w:rFonts w:eastAsia="Calibri" w:cs="Times New Roman"/>
          <w:color w:val="000000" w:themeColor="text1"/>
        </w:rPr>
        <w:t>R</w:t>
      </w:r>
      <w:r>
        <w:rPr>
          <w:rFonts w:eastAsia="Calibri" w:cs="Times New Roman"/>
          <w:color w:val="000000" w:themeColor="text1"/>
        </w:rPr>
        <w:t>.</w:t>
      </w:r>
      <w:r w:rsidRPr="002A5A55">
        <w:rPr>
          <w:rFonts w:eastAsia="Calibri" w:cs="Times New Roman"/>
          <w:color w:val="000000" w:themeColor="text1"/>
        </w:rPr>
        <w:t xml:space="preserve"> 5484 passed the House on September 11</w:t>
      </w:r>
      <w:r w:rsidRPr="002A5A55">
        <w:rPr>
          <w:rFonts w:eastAsia="Calibri" w:cs="Times New Roman"/>
          <w:color w:val="000000" w:themeColor="text1"/>
          <w:vertAlign w:val="superscript"/>
        </w:rPr>
        <w:t>th</w:t>
      </w:r>
      <w:r>
        <w:rPr>
          <w:rFonts w:eastAsia="Calibri" w:cs="Times New Roman"/>
          <w:color w:val="000000" w:themeColor="text1"/>
        </w:rPr>
        <w:t xml:space="preserve"> with broad, bipartisan support. The roll vote was 395 to </w:t>
      </w:r>
      <w:r w:rsidRPr="002A5A55">
        <w:rPr>
          <w:rFonts w:eastAsia="Calibri" w:cs="Times New Roman"/>
          <w:color w:val="000000" w:themeColor="text1"/>
        </w:rPr>
        <w:t xml:space="preserve">17. As </w:t>
      </w:r>
      <w:r w:rsidRPr="002A5A55">
        <w:rPr>
          <w:rFonts w:eastAsia="Calibri" w:cs="Times New Roman"/>
          <w:i/>
          <w:color w:val="000000" w:themeColor="text1"/>
        </w:rPr>
        <w:t>CQ Almanac</w:t>
      </w:r>
      <w:r w:rsidRPr="002A5A55">
        <w:rPr>
          <w:rFonts w:eastAsia="Calibri" w:cs="Times New Roman"/>
          <w:color w:val="000000" w:themeColor="text1"/>
        </w:rPr>
        <w:t xml:space="preserve"> </w:t>
      </w:r>
      <w:r>
        <w:rPr>
          <w:rFonts w:eastAsia="Calibri" w:cs="Times New Roman"/>
          <w:color w:val="000000" w:themeColor="text1"/>
        </w:rPr>
        <w:t xml:space="preserve">(1986) </w:t>
      </w:r>
      <w:r w:rsidRPr="002A5A55">
        <w:rPr>
          <w:rFonts w:eastAsia="Calibri" w:cs="Times New Roman"/>
          <w:color w:val="000000" w:themeColor="text1"/>
        </w:rPr>
        <w:t xml:space="preserve">notes, </w:t>
      </w:r>
      <w:r w:rsidRPr="002A5A55">
        <w:rPr>
          <w:rFonts w:eastAsia="Helvetica" w:cs="Times New Roman"/>
          <w:color w:val="000000" w:themeColor="text1"/>
        </w:rPr>
        <w:t>“</w:t>
      </w:r>
      <w:r w:rsidRPr="002A5A55">
        <w:rPr>
          <w:rFonts w:eastAsia="Calibri" w:cs="Times New Roman"/>
          <w:color w:val="000000" w:themeColor="text1"/>
        </w:rPr>
        <w:t xml:space="preserve">all but one of the </w:t>
      </w:r>
      <w:r w:rsidRPr="002A5A55">
        <w:rPr>
          <w:rFonts w:eastAsia="Helvetica" w:cs="Times New Roman"/>
          <w:color w:val="000000" w:themeColor="text1"/>
        </w:rPr>
        <w:t>‘</w:t>
      </w:r>
      <w:r w:rsidRPr="002A5A55">
        <w:rPr>
          <w:rFonts w:eastAsia="Calibri" w:cs="Times New Roman"/>
          <w:color w:val="000000" w:themeColor="text1"/>
        </w:rPr>
        <w:t>nays</w:t>
      </w:r>
      <w:r w:rsidRPr="002A5A55">
        <w:rPr>
          <w:rFonts w:eastAsia="Helvetica" w:cs="Times New Roman"/>
          <w:color w:val="000000" w:themeColor="text1"/>
        </w:rPr>
        <w:t>’</w:t>
      </w:r>
      <w:r w:rsidRPr="002A5A55">
        <w:rPr>
          <w:rFonts w:eastAsia="Calibri" w:cs="Times New Roman"/>
          <w:color w:val="000000" w:themeColor="text1"/>
        </w:rPr>
        <w:t xml:space="preserve"> cast by Democratic liberals who said the House was being stampeded by political considerations into approving provisions that threated civil liberties. The lone Republican to oppose the bill was </w:t>
      </w:r>
      <w:hyperlink r:id="rId29" w:history="1">
        <w:r w:rsidRPr="001733C3">
          <w:rPr>
            <w:rStyle w:val="Hyperlink"/>
            <w:rFonts w:eastAsia="Calibri" w:cs="Times New Roman"/>
          </w:rPr>
          <w:t>Philip M. Crane</w:t>
        </w:r>
      </w:hyperlink>
      <w:r w:rsidRPr="002A5A55">
        <w:rPr>
          <w:rFonts w:eastAsia="Calibri" w:cs="Times New Roman"/>
          <w:color w:val="000000" w:themeColor="text1"/>
        </w:rPr>
        <w:t xml:space="preserve"> of Illinois.</w:t>
      </w:r>
      <w:r w:rsidR="00F826E5">
        <w:rPr>
          <w:rFonts w:eastAsia="Helvetica" w:cs="Times New Roman"/>
          <w:color w:val="000000" w:themeColor="text1"/>
        </w:rPr>
        <w:t>”</w:t>
      </w:r>
      <w:r>
        <w:rPr>
          <w:rStyle w:val="EndnoteReference"/>
          <w:rFonts w:eastAsia="Helvetica" w:cs="Times New Roman"/>
          <w:color w:val="000000" w:themeColor="text1"/>
        </w:rPr>
        <w:endnoteReference w:id="26"/>
      </w:r>
    </w:p>
    <w:p w14:paraId="2EB3754A" w14:textId="684CAA00" w:rsidR="001A3AD1" w:rsidRPr="002A5A55" w:rsidRDefault="001A3AD1" w:rsidP="008A79FC">
      <w:pPr>
        <w:pStyle w:val="Heading1"/>
      </w:pPr>
      <w:bookmarkStart w:id="3" w:name="_Toc102736440"/>
      <w:r w:rsidRPr="002A5A55">
        <w:t xml:space="preserve">Initial Senate Consideration </w:t>
      </w:r>
      <w:r w:rsidR="00E14D65">
        <w:t>(September 26-30, 1986)</w:t>
      </w:r>
      <w:bookmarkEnd w:id="3"/>
    </w:p>
    <w:p w14:paraId="35A7722C" w14:textId="77777777" w:rsidR="001A3AD1" w:rsidRPr="002A5A55" w:rsidRDefault="001A3AD1" w:rsidP="00337F3D">
      <w:pPr>
        <w:rPr>
          <w:rFonts w:cs="Times New Roman"/>
          <w:b/>
          <w:color w:val="000000" w:themeColor="text1"/>
          <w:u w:val="single"/>
        </w:rPr>
      </w:pPr>
    </w:p>
    <w:p w14:paraId="73D3D71A" w14:textId="14D7ACFC" w:rsidR="001A3AD1" w:rsidRDefault="001A3AD1" w:rsidP="00337F3D">
      <w:pPr>
        <w:rPr>
          <w:rFonts w:eastAsia="Calibri" w:cs="Times New Roman"/>
          <w:color w:val="000000" w:themeColor="text1"/>
        </w:rPr>
      </w:pPr>
      <w:r w:rsidRPr="002A5A55">
        <w:rPr>
          <w:rFonts w:eastAsia="Calibri" w:cs="Times New Roman"/>
          <w:color w:val="000000" w:themeColor="text1"/>
        </w:rPr>
        <w:t>H.R. 5484 was reported to the Senate on September 15</w:t>
      </w:r>
      <w:r w:rsidRPr="002A5A55">
        <w:rPr>
          <w:rFonts w:eastAsia="Calibri" w:cs="Times New Roman"/>
          <w:color w:val="000000" w:themeColor="text1"/>
          <w:vertAlign w:val="superscript"/>
        </w:rPr>
        <w:t>th</w:t>
      </w:r>
      <w:r w:rsidRPr="002A5A55">
        <w:rPr>
          <w:rFonts w:eastAsia="Calibri" w:cs="Times New Roman"/>
          <w:color w:val="000000" w:themeColor="text1"/>
        </w:rPr>
        <w:t>.</w:t>
      </w:r>
      <w:r w:rsidRPr="002A5A55">
        <w:rPr>
          <w:rFonts w:eastAsia="Calibri" w:cs="Times New Roman"/>
          <w:color w:val="000000" w:themeColor="text1"/>
          <w:vertAlign w:val="superscript"/>
        </w:rPr>
        <w:endnoteReference w:id="27"/>
      </w:r>
      <w:r w:rsidRPr="002A5A55">
        <w:rPr>
          <w:rFonts w:eastAsia="Calibri" w:cs="Times New Roman"/>
          <w:color w:val="000000" w:themeColor="text1"/>
        </w:rPr>
        <w:t xml:space="preserve"> Instead of being reported to a committee, the Majority Leader, Senator </w:t>
      </w:r>
      <w:hyperlink r:id="rId30" w:history="1">
        <w:r w:rsidRPr="00C224AD">
          <w:rPr>
            <w:rStyle w:val="Hyperlink"/>
            <w:rFonts w:eastAsia="Calibri" w:cs="Times New Roman"/>
          </w:rPr>
          <w:t>Robert Dole</w:t>
        </w:r>
      </w:hyperlink>
      <w:r w:rsidRPr="002A5A55">
        <w:rPr>
          <w:rFonts w:eastAsia="Calibri" w:cs="Times New Roman"/>
          <w:color w:val="000000" w:themeColor="text1"/>
        </w:rPr>
        <w:t xml:space="preserve"> (R-KS), objected the bill on second reading. Rule XIV of the Senate</w:t>
      </w:r>
      <w:r w:rsidRPr="002A5A55">
        <w:rPr>
          <w:rFonts w:eastAsia="Helvetica" w:cs="Times New Roman"/>
          <w:color w:val="000000" w:themeColor="text1"/>
        </w:rPr>
        <w:t>’</w:t>
      </w:r>
      <w:r w:rsidRPr="002A5A55">
        <w:rPr>
          <w:rFonts w:eastAsia="Calibri" w:cs="Times New Roman"/>
          <w:color w:val="000000" w:themeColor="text1"/>
        </w:rPr>
        <w:t xml:space="preserve">s rules state that: </w:t>
      </w:r>
    </w:p>
    <w:p w14:paraId="20EFE779" w14:textId="77777777" w:rsidR="001A3AD1" w:rsidRDefault="001A3AD1" w:rsidP="00337F3D">
      <w:pPr>
        <w:rPr>
          <w:rFonts w:eastAsia="Calibri" w:cs="Times New Roman"/>
          <w:color w:val="000000" w:themeColor="text1"/>
        </w:rPr>
      </w:pPr>
    </w:p>
    <w:p w14:paraId="2E8FDD82" w14:textId="77777777" w:rsidR="001A3AD1" w:rsidRDefault="001A3AD1" w:rsidP="00337F3D">
      <w:pPr>
        <w:ind w:left="720"/>
        <w:rPr>
          <w:rFonts w:eastAsia="Calibri" w:cs="Times New Roman"/>
          <w:color w:val="000000" w:themeColor="text1"/>
        </w:rPr>
      </w:pPr>
      <w:r w:rsidRPr="002A5A55">
        <w:rPr>
          <w:rFonts w:eastAsia="Helvetica" w:cs="Times New Roman"/>
          <w:color w:val="000000" w:themeColor="text1"/>
        </w:rPr>
        <w:t>“</w:t>
      </w:r>
      <w:r w:rsidRPr="002A5A55">
        <w:rPr>
          <w:rFonts w:eastAsia="Calibri" w:cs="Times New Roman"/>
          <w:color w:val="000000" w:themeColor="text1"/>
        </w:rPr>
        <w:t>Every bill and joint resolution reported from a committee, not having previously been read, shall be read once, and twice, if not objected to, on the same day, and placed on the Calendar in the order in which the same may be reported; and every bill and joint resolution introduced on leave, and every bill and joint resolution of the House of Representatives which shall have received a first and second reading without being referred to a committee, shall, if objection be made to further proceeding thereon, be placed on the Calendar.</w:t>
      </w:r>
      <w:r w:rsidRPr="002A5A55">
        <w:rPr>
          <w:rFonts w:eastAsia="Helvetica" w:cs="Times New Roman"/>
          <w:color w:val="000000" w:themeColor="text1"/>
        </w:rPr>
        <w:t>”</w:t>
      </w:r>
      <w:r w:rsidRPr="002A5A55">
        <w:rPr>
          <w:rFonts w:eastAsia="Calibri" w:cs="Times New Roman"/>
          <w:color w:val="000000" w:themeColor="text1"/>
        </w:rPr>
        <w:t xml:space="preserve"> </w:t>
      </w:r>
    </w:p>
    <w:p w14:paraId="603181D1" w14:textId="77777777" w:rsidR="001A3AD1" w:rsidRDefault="001A3AD1" w:rsidP="00337F3D">
      <w:pPr>
        <w:rPr>
          <w:rFonts w:eastAsia="Calibri" w:cs="Times New Roman"/>
          <w:color w:val="000000" w:themeColor="text1"/>
        </w:rPr>
      </w:pPr>
    </w:p>
    <w:p w14:paraId="664E149A" w14:textId="77777777" w:rsidR="001A3AD1" w:rsidRDefault="001A3AD1" w:rsidP="00337F3D">
      <w:pPr>
        <w:rPr>
          <w:rFonts w:eastAsia="Calibri" w:cs="Times New Roman"/>
          <w:color w:val="000000" w:themeColor="text1"/>
        </w:rPr>
      </w:pPr>
      <w:r w:rsidRPr="002A5A55">
        <w:rPr>
          <w:rFonts w:eastAsia="Calibri" w:cs="Times New Roman"/>
          <w:color w:val="000000" w:themeColor="text1"/>
        </w:rPr>
        <w:t>Thus, H.R. 5484 was placed directly on the calendar.</w:t>
      </w:r>
    </w:p>
    <w:p w14:paraId="5C794471" w14:textId="77777777" w:rsidR="001A3AD1" w:rsidRDefault="001A3AD1" w:rsidP="00337F3D">
      <w:pPr>
        <w:rPr>
          <w:rFonts w:eastAsia="Calibri" w:cs="Times New Roman"/>
          <w:color w:val="000000" w:themeColor="text1"/>
        </w:rPr>
      </w:pPr>
    </w:p>
    <w:p w14:paraId="33437D7E" w14:textId="0E2B594E" w:rsidR="001A3AD1" w:rsidRDefault="000C76D1" w:rsidP="00337F3D">
      <w:pPr>
        <w:rPr>
          <w:rFonts w:eastAsia="Calibri" w:cs="Times New Roman"/>
          <w:color w:val="000000" w:themeColor="text1"/>
        </w:rPr>
      </w:pPr>
      <w:r>
        <w:rPr>
          <w:rFonts w:eastAsia="Calibri" w:cs="Times New Roman"/>
          <w:noProof/>
          <w:color w:val="000000" w:themeColor="text1"/>
        </w:rPr>
        <w:lastRenderedPageBreak/>
        <w:drawing>
          <wp:anchor distT="0" distB="0" distL="114300" distR="114300" simplePos="0" relativeHeight="251664384" behindDoc="0" locked="0" layoutInCell="1" allowOverlap="1" wp14:anchorId="2B2B3647" wp14:editId="173DE250">
            <wp:simplePos x="0" y="0"/>
            <wp:positionH relativeFrom="margin">
              <wp:posOffset>3857102</wp:posOffset>
            </wp:positionH>
            <wp:positionV relativeFrom="margin">
              <wp:posOffset>0</wp:posOffset>
            </wp:positionV>
            <wp:extent cx="1990725" cy="2538730"/>
            <wp:effectExtent l="0" t="0" r="3175" b="1270"/>
            <wp:wrapSquare wrapText="bothSides"/>
            <wp:docPr id="12" name="Picture 1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a suit and tie&#10;&#10;Description automatically generated with medium confidence"/>
                    <pic:cNvPicPr/>
                  </pic:nvPicPr>
                  <pic:blipFill>
                    <a:blip r:embed="rId31">
                      <a:extLst>
                        <a:ext uri="{28A0092B-C50C-407E-A947-70E740481C1C}">
                          <a14:useLocalDpi xmlns:a14="http://schemas.microsoft.com/office/drawing/2010/main" val="0"/>
                        </a:ext>
                      </a:extLst>
                    </a:blip>
                    <a:stretch>
                      <a:fillRect/>
                    </a:stretch>
                  </pic:blipFill>
                  <pic:spPr>
                    <a:xfrm>
                      <a:off x="0" y="0"/>
                      <a:ext cx="1990725" cy="2538730"/>
                    </a:xfrm>
                    <a:prstGeom prst="rect">
                      <a:avLst/>
                    </a:prstGeom>
                  </pic:spPr>
                </pic:pic>
              </a:graphicData>
            </a:graphic>
          </wp:anchor>
        </w:drawing>
      </w:r>
      <w:r w:rsidR="001A3AD1">
        <w:rPr>
          <w:rFonts w:eastAsia="Calibri" w:cs="Times New Roman"/>
          <w:color w:val="000000" w:themeColor="text1"/>
        </w:rPr>
        <w:t xml:space="preserve">Floor speeches and press accounts suggest that several senators were concerned by the speed in which the bill was considered. For example, Senator </w:t>
      </w:r>
      <w:hyperlink r:id="rId32" w:history="1">
        <w:r w:rsidR="001A3AD1" w:rsidRPr="002C7016">
          <w:rPr>
            <w:rStyle w:val="Hyperlink"/>
            <w:rFonts w:eastAsia="Calibri" w:cs="Times New Roman"/>
          </w:rPr>
          <w:t>Joe Biden</w:t>
        </w:r>
      </w:hyperlink>
      <w:r w:rsidR="001A3AD1">
        <w:rPr>
          <w:rFonts w:eastAsia="Calibri" w:cs="Times New Roman"/>
          <w:color w:val="000000" w:themeColor="text1"/>
        </w:rPr>
        <w:t xml:space="preserve"> (D-DE), argued the bill was “tailor-made for demagoguery” and he hoped senators would “check [their] political six-guns at the door</w:t>
      </w:r>
      <w:r w:rsidR="002C7016">
        <w:rPr>
          <w:rFonts w:eastAsia="Calibri" w:cs="Times New Roman"/>
          <w:color w:val="000000" w:themeColor="text1"/>
        </w:rPr>
        <w:t>”</w:t>
      </w:r>
      <w:r w:rsidR="001A3AD1">
        <w:rPr>
          <w:rFonts w:eastAsia="Calibri" w:cs="Times New Roman"/>
          <w:color w:val="000000" w:themeColor="text1"/>
        </w:rPr>
        <w:t xml:space="preserve"> </w:t>
      </w:r>
      <w:r w:rsidR="001A3AD1" w:rsidRPr="000555A7">
        <w:rPr>
          <w:rFonts w:eastAsia="Calibri" w:cs="Times New Roman"/>
          <w:color w:val="000000" w:themeColor="text1"/>
        </w:rPr>
        <w:t>(</w:t>
      </w:r>
      <w:r w:rsidR="001A3AD1" w:rsidRPr="000555A7">
        <w:rPr>
          <w:rFonts w:eastAsia="Calibri" w:cs="Times New Roman"/>
          <w:i/>
          <w:color w:val="000000" w:themeColor="text1"/>
        </w:rPr>
        <w:t>Congressional Record</w:t>
      </w:r>
      <w:r w:rsidR="001A3AD1" w:rsidRPr="000555A7">
        <w:rPr>
          <w:rFonts w:eastAsia="Calibri" w:cs="Times New Roman"/>
          <w:color w:val="000000" w:themeColor="text1"/>
        </w:rPr>
        <w:t>, 99th Co</w:t>
      </w:r>
      <w:r w:rsidR="001A3AD1">
        <w:rPr>
          <w:rFonts w:eastAsia="Calibri" w:cs="Times New Roman"/>
          <w:color w:val="000000" w:themeColor="text1"/>
        </w:rPr>
        <w:t>ngress, September 26, 1986, 264</w:t>
      </w:r>
      <w:r w:rsidR="001A3AD1" w:rsidRPr="000555A7">
        <w:rPr>
          <w:rFonts w:eastAsia="Calibri" w:cs="Times New Roman"/>
          <w:color w:val="000000" w:themeColor="text1"/>
        </w:rPr>
        <w:t>3</w:t>
      </w:r>
      <w:r w:rsidR="001A3AD1">
        <w:rPr>
          <w:rFonts w:eastAsia="Calibri" w:cs="Times New Roman"/>
          <w:color w:val="000000" w:themeColor="text1"/>
        </w:rPr>
        <w:t>7</w:t>
      </w:r>
      <w:r w:rsidR="001A3AD1" w:rsidRPr="000555A7">
        <w:rPr>
          <w:rFonts w:eastAsia="Calibri" w:cs="Times New Roman"/>
          <w:color w:val="000000" w:themeColor="text1"/>
        </w:rPr>
        <w:t>).</w:t>
      </w:r>
      <w:r w:rsidR="001A3AD1">
        <w:rPr>
          <w:rStyle w:val="EndnoteReference"/>
          <w:rFonts w:eastAsia="Calibri" w:cs="Times New Roman"/>
          <w:color w:val="000000" w:themeColor="text1"/>
        </w:rPr>
        <w:endnoteReference w:id="28"/>
      </w:r>
      <w:r w:rsidR="001A3AD1">
        <w:rPr>
          <w:rFonts w:eastAsia="Calibri" w:cs="Times New Roman"/>
          <w:color w:val="000000" w:themeColor="text1"/>
        </w:rPr>
        <w:t xml:space="preserve"> And Senator </w:t>
      </w:r>
      <w:hyperlink r:id="rId33" w:history="1">
        <w:r w:rsidR="001A3AD1" w:rsidRPr="002C7016">
          <w:rPr>
            <w:rStyle w:val="Hyperlink"/>
            <w:rFonts w:eastAsia="Calibri" w:cs="Times New Roman"/>
          </w:rPr>
          <w:t>Charles Mathias</w:t>
        </w:r>
      </w:hyperlink>
      <w:r w:rsidR="001A3AD1">
        <w:rPr>
          <w:rFonts w:eastAsia="Calibri" w:cs="Times New Roman"/>
          <w:color w:val="000000" w:themeColor="text1"/>
        </w:rPr>
        <w:t xml:space="preserve"> (R-MD) cautioned against making drastic changes to issues like “a Federal death penalty, vitiating the exclusionary rule, and robbing mental health programs of their already meager funding</w:t>
      </w:r>
      <w:r w:rsidR="002C7016">
        <w:rPr>
          <w:rFonts w:eastAsia="Calibri" w:cs="Times New Roman"/>
          <w:color w:val="000000" w:themeColor="text1"/>
        </w:rPr>
        <w:t>”</w:t>
      </w:r>
      <w:r w:rsidR="001A3AD1">
        <w:rPr>
          <w:rFonts w:eastAsia="Calibri" w:cs="Times New Roman"/>
          <w:color w:val="000000" w:themeColor="text1"/>
        </w:rPr>
        <w:t xml:space="preserve"> </w:t>
      </w:r>
      <w:r w:rsidR="001A3AD1" w:rsidRPr="000555A7">
        <w:rPr>
          <w:rFonts w:eastAsia="Calibri" w:cs="Times New Roman"/>
          <w:color w:val="000000" w:themeColor="text1"/>
        </w:rPr>
        <w:t>(</w:t>
      </w:r>
      <w:r w:rsidR="001A3AD1" w:rsidRPr="000555A7">
        <w:rPr>
          <w:rFonts w:eastAsia="Calibri" w:cs="Times New Roman"/>
          <w:i/>
          <w:color w:val="000000" w:themeColor="text1"/>
        </w:rPr>
        <w:t>Congressional Record</w:t>
      </w:r>
      <w:r w:rsidR="001A3AD1" w:rsidRPr="000555A7">
        <w:rPr>
          <w:rFonts w:eastAsia="Calibri" w:cs="Times New Roman"/>
          <w:color w:val="000000" w:themeColor="text1"/>
        </w:rPr>
        <w:t>, 99th Co</w:t>
      </w:r>
      <w:r w:rsidR="001A3AD1">
        <w:rPr>
          <w:rFonts w:eastAsia="Calibri" w:cs="Times New Roman"/>
          <w:color w:val="000000" w:themeColor="text1"/>
        </w:rPr>
        <w:t>ngress, September 26, 1986, 26462</w:t>
      </w:r>
      <w:r w:rsidR="001A3AD1" w:rsidRPr="000555A7">
        <w:rPr>
          <w:rFonts w:eastAsia="Calibri" w:cs="Times New Roman"/>
          <w:color w:val="000000" w:themeColor="text1"/>
        </w:rPr>
        <w:t>).</w:t>
      </w:r>
      <w:r w:rsidR="001A3AD1">
        <w:rPr>
          <w:rFonts w:eastAsia="Calibri" w:cs="Times New Roman"/>
          <w:color w:val="000000" w:themeColor="text1"/>
        </w:rPr>
        <w:t xml:space="preserve"> </w:t>
      </w:r>
    </w:p>
    <w:p w14:paraId="3F320777" w14:textId="77777777" w:rsidR="001A3AD1" w:rsidRDefault="001A3AD1" w:rsidP="00337F3D">
      <w:pPr>
        <w:rPr>
          <w:rFonts w:eastAsia="Calibri" w:cs="Times New Roman"/>
          <w:color w:val="000000" w:themeColor="text1"/>
        </w:rPr>
      </w:pPr>
    </w:p>
    <w:p w14:paraId="7D553F03" w14:textId="63B7AA74" w:rsidR="001A3AD1" w:rsidRDefault="000C76D1" w:rsidP="00337F3D">
      <w:pPr>
        <w:rPr>
          <w:rFonts w:eastAsia="Calibri" w:cs="Times New Roman"/>
          <w:color w:val="000000" w:themeColor="text1"/>
        </w:rPr>
      </w:pPr>
      <w:r>
        <w:rPr>
          <w:noProof/>
        </w:rPr>
        <mc:AlternateContent>
          <mc:Choice Requires="wps">
            <w:drawing>
              <wp:anchor distT="0" distB="0" distL="114300" distR="114300" simplePos="0" relativeHeight="251666432" behindDoc="0" locked="0" layoutInCell="1" allowOverlap="1" wp14:anchorId="1F48B2D4" wp14:editId="5B91DB5C">
                <wp:simplePos x="0" y="0"/>
                <wp:positionH relativeFrom="column">
                  <wp:posOffset>3853815</wp:posOffset>
                </wp:positionH>
                <wp:positionV relativeFrom="paragraph">
                  <wp:posOffset>314325</wp:posOffset>
                </wp:positionV>
                <wp:extent cx="1990725" cy="763905"/>
                <wp:effectExtent l="0" t="0" r="3175" b="0"/>
                <wp:wrapSquare wrapText="bothSides"/>
                <wp:docPr id="13" name="Text Box 13"/>
                <wp:cNvGraphicFramePr/>
                <a:graphic xmlns:a="http://schemas.openxmlformats.org/drawingml/2006/main">
                  <a:graphicData uri="http://schemas.microsoft.com/office/word/2010/wordprocessingShape">
                    <wps:wsp>
                      <wps:cNvSpPr txBox="1"/>
                      <wps:spPr>
                        <a:xfrm>
                          <a:off x="0" y="0"/>
                          <a:ext cx="1990725" cy="763905"/>
                        </a:xfrm>
                        <a:prstGeom prst="rect">
                          <a:avLst/>
                        </a:prstGeom>
                        <a:solidFill>
                          <a:srgbClr val="DEECF8"/>
                        </a:solidFill>
                        <a:ln>
                          <a:noFill/>
                        </a:ln>
                      </wps:spPr>
                      <wps:txbx>
                        <w:txbxContent>
                          <w:p w14:paraId="4E75D389" w14:textId="77777777" w:rsidR="000C76D1" w:rsidRPr="000C76D1" w:rsidRDefault="000C76D1" w:rsidP="000C76D1">
                            <w:pPr>
                              <w:contextualSpacing w:val="0"/>
                              <w:rPr>
                                <w:rFonts w:eastAsia="Times New Roman" w:cs="Times New Roman"/>
                                <w:color w:val="000000" w:themeColor="text1"/>
                                <w:sz w:val="22"/>
                              </w:rPr>
                            </w:pPr>
                            <w:r w:rsidRPr="000C76D1">
                              <w:rPr>
                                <w:rFonts w:eastAsia="Times New Roman" w:cs="Times New Roman"/>
                                <w:color w:val="000000" w:themeColor="text1"/>
                                <w:sz w:val="22"/>
                              </w:rPr>
                              <w:t>Then Senator Joe Biden (D-DE) (above) expressed hope senators would "check [their] political six-guns at the door."</w:t>
                            </w:r>
                          </w:p>
                          <w:p w14:paraId="77D0302F" w14:textId="0912FC7A" w:rsidR="000C76D1" w:rsidRPr="000C76D1" w:rsidRDefault="000C76D1" w:rsidP="000C76D1">
                            <w:pPr>
                              <w:pStyle w:val="Caption"/>
                              <w:rPr>
                                <w:rFonts w:eastAsia="Calibri" w:cs="Times New Roman"/>
                                <w:noProof/>
                                <w:color w:val="000000" w:themeColor="text1"/>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8B2D4" id="Text Box 13" o:spid="_x0000_s1028" type="#_x0000_t202" style="position:absolute;margin-left:303.45pt;margin-top:24.75pt;width:156.75pt;height:6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" fillcolor="#deecf8" stroked="f">
                <v:textbox inset="0,0,0,0">
                  <w:txbxContent>
                    <w:p w14:paraId="4E75D389" w14:textId="77777777" w:rsidR="000C76D1" w:rsidRPr="000C76D1" w:rsidRDefault="000C76D1" w:rsidP="000C76D1">
                      <w:pPr>
                        <w:contextualSpacing w:val="0"/>
                        <w:rPr>
                          <w:rFonts w:eastAsia="Times New Roman" w:cs="Times New Roman"/>
                          <w:color w:val="000000" w:themeColor="text1"/>
                          <w:sz w:val="22"/>
                        </w:rPr>
                      </w:pPr>
                      <w:r w:rsidRPr="000C76D1">
                        <w:rPr>
                          <w:rFonts w:eastAsia="Times New Roman" w:cs="Times New Roman"/>
                          <w:color w:val="000000" w:themeColor="text1"/>
                          <w:sz w:val="22"/>
                        </w:rPr>
                        <w:t>Then Senator Joe Biden (D-DE) (above) expressed hope senators would "check [their] political six-guns at the door."</w:t>
                      </w:r>
                    </w:p>
                    <w:p w14:paraId="77D0302F" w14:textId="0912FC7A" w:rsidR="000C76D1" w:rsidRPr="000C76D1" w:rsidRDefault="000C76D1" w:rsidP="000C76D1">
                      <w:pPr>
                        <w:pStyle w:val="Caption"/>
                        <w:rPr>
                          <w:rFonts w:eastAsia="Calibri" w:cs="Times New Roman"/>
                          <w:noProof/>
                          <w:color w:val="000000" w:themeColor="text1"/>
                          <w:szCs w:val="22"/>
                        </w:rPr>
                      </w:pPr>
                    </w:p>
                  </w:txbxContent>
                </v:textbox>
                <w10:wrap type="square"/>
              </v:shape>
            </w:pict>
          </mc:Fallback>
        </mc:AlternateContent>
      </w:r>
      <w:r w:rsidR="001A3AD1">
        <w:rPr>
          <w:rFonts w:eastAsia="Calibri" w:cs="Times New Roman"/>
          <w:color w:val="000000" w:themeColor="text1"/>
        </w:rPr>
        <w:t>Despite these warnings, o</w:t>
      </w:r>
      <w:r w:rsidR="001A3AD1" w:rsidRPr="002A5A55">
        <w:rPr>
          <w:rFonts w:eastAsia="Calibri" w:cs="Times New Roman"/>
          <w:color w:val="000000" w:themeColor="text1"/>
        </w:rPr>
        <w:t>n September 26</w:t>
      </w:r>
      <w:r w:rsidR="001A3AD1" w:rsidRPr="002A5A55">
        <w:rPr>
          <w:rFonts w:eastAsia="Calibri" w:cs="Times New Roman"/>
          <w:color w:val="000000" w:themeColor="text1"/>
          <w:vertAlign w:val="superscript"/>
        </w:rPr>
        <w:t>th</w:t>
      </w:r>
      <w:r w:rsidR="001A3AD1" w:rsidRPr="002A5A55">
        <w:rPr>
          <w:rFonts w:eastAsia="Calibri" w:cs="Times New Roman"/>
          <w:color w:val="000000" w:themeColor="text1"/>
        </w:rPr>
        <w:t xml:space="preserve">, Dole asked for, and received </w:t>
      </w:r>
      <w:r w:rsidR="001A3AD1" w:rsidRPr="002A5A55">
        <w:rPr>
          <w:rFonts w:eastAsia="Helvetica" w:cs="Times New Roman"/>
          <w:color w:val="000000" w:themeColor="text1"/>
        </w:rPr>
        <w:t>“</w:t>
      </w:r>
      <w:r w:rsidR="001A3AD1" w:rsidRPr="002A5A55">
        <w:rPr>
          <w:rFonts w:eastAsia="Calibri" w:cs="Times New Roman"/>
          <w:color w:val="000000" w:themeColor="text1"/>
        </w:rPr>
        <w:t>unanimous consent that the Senate now turn to the consideration of the Calendar 979, H.R. 5484, the House drug bill, and that it be in order to send to the desk on behalf of Senators Dole, Byrd and others, a complete substitute, which is the text of S. 2878</w:t>
      </w:r>
      <w:r w:rsidR="002C7016">
        <w:rPr>
          <w:rFonts w:eastAsia="Calibri" w:cs="Times New Roman"/>
          <w:color w:val="000000" w:themeColor="text1"/>
        </w:rPr>
        <w:t>”</w:t>
      </w:r>
      <w:r w:rsidR="001A3AD1" w:rsidRPr="002A5A55">
        <w:rPr>
          <w:rFonts w:eastAsia="Helvetica" w:cs="Times New Roman"/>
          <w:color w:val="000000" w:themeColor="text1"/>
        </w:rPr>
        <w:t xml:space="preserve"> </w:t>
      </w:r>
      <w:r w:rsidR="001A3AD1" w:rsidRPr="002A5A55">
        <w:rPr>
          <w:rFonts w:eastAsia="Calibri" w:cs="Times New Roman"/>
          <w:color w:val="000000" w:themeColor="text1"/>
        </w:rPr>
        <w:t>(</w:t>
      </w:r>
      <w:r w:rsidR="001A3AD1" w:rsidRPr="002A5A55">
        <w:rPr>
          <w:rFonts w:eastAsia="Calibri" w:cs="Times New Roman"/>
          <w:i/>
          <w:color w:val="000000" w:themeColor="text1"/>
        </w:rPr>
        <w:t>Congressional Record</w:t>
      </w:r>
      <w:r w:rsidR="001A3AD1" w:rsidRPr="002A5A55">
        <w:rPr>
          <w:rFonts w:eastAsia="Calibri" w:cs="Times New Roman"/>
          <w:color w:val="000000" w:themeColor="text1"/>
        </w:rPr>
        <w:t xml:space="preserve">, 99th Congress, September 26, 1986, 26473). </w:t>
      </w:r>
      <w:r w:rsidR="001A3AD1">
        <w:rPr>
          <w:rFonts w:eastAsia="Calibri" w:cs="Times New Roman"/>
          <w:color w:val="000000" w:themeColor="text1"/>
        </w:rPr>
        <w:t>The Senate substitute measure omitted three most controversial provisions from the House passed bill: the death penalty provision; the weakening of the exclusionary rule and the military force amendment.</w:t>
      </w:r>
      <w:r w:rsidR="001A3AD1">
        <w:rPr>
          <w:rStyle w:val="EndnoteReference"/>
          <w:rFonts w:eastAsia="Calibri" w:cs="Times New Roman"/>
          <w:color w:val="000000" w:themeColor="text1"/>
        </w:rPr>
        <w:endnoteReference w:id="29"/>
      </w:r>
      <w:r w:rsidR="001A3AD1">
        <w:rPr>
          <w:rFonts w:eastAsia="Calibri" w:cs="Times New Roman"/>
          <w:color w:val="000000" w:themeColor="text1"/>
        </w:rPr>
        <w:t xml:space="preserve"> However, both the death penalty and military force provisions would be offered as floor amendments to the substitute.</w:t>
      </w:r>
    </w:p>
    <w:p w14:paraId="4A5F4DAD" w14:textId="77777777" w:rsidR="001A3AD1" w:rsidRDefault="001A3AD1" w:rsidP="00337F3D">
      <w:pPr>
        <w:rPr>
          <w:rFonts w:eastAsia="Calibri" w:cs="Times New Roman"/>
          <w:color w:val="000000" w:themeColor="text1"/>
        </w:rPr>
      </w:pPr>
    </w:p>
    <w:p w14:paraId="4533BBCA" w14:textId="736C06C6" w:rsidR="001A3AD1" w:rsidRPr="00C87D29" w:rsidRDefault="001A3AD1" w:rsidP="00C87D29">
      <w:pPr>
        <w:shd w:val="clear" w:color="auto" w:fill="DEECF8"/>
        <w:rPr>
          <w:rFonts w:eastAsia="Times New Roman" w:cs="Times New Roman"/>
          <w:color w:val="000000" w:themeColor="text1"/>
          <w:shd w:val="clear" w:color="auto" w:fill="FFFFFF"/>
        </w:rPr>
      </w:pPr>
      <w:r w:rsidRPr="00C87D29">
        <w:rPr>
          <w:rFonts w:eastAsia="Times New Roman" w:cs="Times New Roman"/>
          <w:color w:val="000000" w:themeColor="text1"/>
          <w:shd w:val="clear" w:color="auto" w:fill="DEECF8"/>
        </w:rPr>
        <w:t xml:space="preserve">In total, senators filed 235 amendments to the bill. Of these, only around 45 were considered on the chamber floor. </w:t>
      </w:r>
      <w:proofErr w:type="gramStart"/>
      <w:r w:rsidRPr="00C87D29">
        <w:rPr>
          <w:rFonts w:eastAsia="Times New Roman" w:cs="Times New Roman"/>
          <w:color w:val="000000" w:themeColor="text1"/>
          <w:shd w:val="clear" w:color="auto" w:fill="DEECF8"/>
        </w:rPr>
        <w:t>A large number of</w:t>
      </w:r>
      <w:proofErr w:type="gramEnd"/>
      <w:r w:rsidRPr="00C87D29">
        <w:rPr>
          <w:rFonts w:eastAsia="Times New Roman" w:cs="Times New Roman"/>
          <w:color w:val="000000" w:themeColor="text1"/>
          <w:shd w:val="clear" w:color="auto" w:fill="DEECF8"/>
        </w:rPr>
        <w:t xml:space="preserve"> these amendments were not directly related to the drug bill (CQ Almanac 1986). For example, by a 57 to 29 vote, the Senate adopted an amendment</w:t>
      </w:r>
      <w:r w:rsidR="00DA2628">
        <w:rPr>
          <w:rFonts w:eastAsia="Times New Roman" w:cs="Times New Roman"/>
          <w:color w:val="000000" w:themeColor="text1"/>
          <w:shd w:val="clear" w:color="auto" w:fill="DEECF8"/>
        </w:rPr>
        <w:t xml:space="preserve"> </w:t>
      </w:r>
      <w:r w:rsidRPr="00C87D29">
        <w:rPr>
          <w:rFonts w:eastAsia="Times New Roman" w:cs="Times New Roman"/>
          <w:color w:val="000000" w:themeColor="text1"/>
          <w:shd w:val="clear" w:color="auto" w:fill="DEECF8"/>
        </w:rPr>
        <w:t xml:space="preserve">sponsored by Senator </w:t>
      </w:r>
      <w:hyperlink r:id="rId34" w:history="1">
        <w:r w:rsidRPr="00DA2628">
          <w:rPr>
            <w:rStyle w:val="Hyperlink"/>
            <w:rFonts w:eastAsia="Times New Roman" w:cs="Times New Roman"/>
            <w:shd w:val="clear" w:color="auto" w:fill="DEECF8"/>
          </w:rPr>
          <w:t>Daniel Patrick Moynihan</w:t>
        </w:r>
      </w:hyperlink>
      <w:r w:rsidRPr="00C87D29">
        <w:rPr>
          <w:rFonts w:eastAsia="Times New Roman" w:cs="Times New Roman"/>
          <w:color w:val="000000" w:themeColor="text1"/>
          <w:shd w:val="clear" w:color="auto" w:fill="DEECF8"/>
        </w:rPr>
        <w:t xml:space="preserve"> (D-NY) that urged President Reagan not to meet with Soviet leaders until they had released Nicholas Daniloff. Daniloff was an American journalist arrested in the Soviet Union on espionage charges. The New York Times (1986) went so far as to dub the bill a “drug Christmas Tree.”</w:t>
      </w:r>
      <w:r w:rsidRPr="00C87D29">
        <w:rPr>
          <w:rStyle w:val="EndnoteReference"/>
          <w:rFonts w:eastAsia="Times New Roman" w:cs="Times New Roman"/>
          <w:color w:val="000000" w:themeColor="text1"/>
          <w:shd w:val="clear" w:color="auto" w:fill="DEECF8"/>
        </w:rPr>
        <w:endnoteReference w:id="30"/>
      </w:r>
      <w:r w:rsidRPr="00C87D29">
        <w:rPr>
          <w:rFonts w:eastAsia="Times New Roman" w:cs="Times New Roman"/>
          <w:color w:val="000000" w:themeColor="text1"/>
          <w:shd w:val="clear" w:color="auto" w:fill="FFFFFF"/>
        </w:rPr>
        <w:t xml:space="preserve"> </w:t>
      </w:r>
    </w:p>
    <w:p w14:paraId="6CB81B55" w14:textId="77777777" w:rsidR="001A3AD1" w:rsidRPr="00C87D29" w:rsidRDefault="001A3AD1" w:rsidP="00C87D29">
      <w:pPr>
        <w:shd w:val="clear" w:color="auto" w:fill="DEECF8"/>
        <w:rPr>
          <w:rFonts w:eastAsia="Times New Roman" w:cs="Times New Roman"/>
          <w:color w:val="000000" w:themeColor="text1"/>
          <w:shd w:val="clear" w:color="auto" w:fill="FFFFFF"/>
        </w:rPr>
      </w:pPr>
    </w:p>
    <w:p w14:paraId="6DFD7BBF" w14:textId="3988EB70" w:rsidR="001A3AD1" w:rsidRDefault="001A3AD1" w:rsidP="00C87D29">
      <w:pPr>
        <w:shd w:val="clear" w:color="auto" w:fill="DEECF8"/>
        <w:rPr>
          <w:rFonts w:eastAsia="Times New Roman" w:cs="Times New Roman"/>
          <w:color w:val="000000" w:themeColor="text1"/>
          <w:shd w:val="clear" w:color="auto" w:fill="FFFFFF"/>
        </w:rPr>
      </w:pPr>
      <w:r w:rsidRPr="00C87D29">
        <w:rPr>
          <w:rFonts w:eastAsia="Times New Roman" w:cs="Times New Roman"/>
          <w:color w:val="000000" w:themeColor="text1"/>
          <w:shd w:val="clear" w:color="auto" w:fill="DEECF8"/>
        </w:rPr>
        <w:t>On September 27</w:t>
      </w:r>
      <w:r w:rsidRPr="00C87D29">
        <w:rPr>
          <w:rFonts w:eastAsia="Times New Roman" w:cs="Times New Roman"/>
          <w:color w:val="000000" w:themeColor="text1"/>
          <w:shd w:val="clear" w:color="auto" w:fill="DEECF8"/>
          <w:vertAlign w:val="superscript"/>
        </w:rPr>
        <w:t>th</w:t>
      </w:r>
      <w:r w:rsidRPr="00C87D29">
        <w:rPr>
          <w:rFonts w:eastAsia="Times New Roman" w:cs="Times New Roman"/>
          <w:color w:val="000000" w:themeColor="text1"/>
          <w:shd w:val="clear" w:color="auto" w:fill="DEECF8"/>
        </w:rPr>
        <w:t xml:space="preserve">, Senator </w:t>
      </w:r>
      <w:hyperlink r:id="rId35" w:history="1">
        <w:r w:rsidRPr="00EC7A96">
          <w:rPr>
            <w:rStyle w:val="Hyperlink"/>
            <w:rFonts w:eastAsia="Times New Roman" w:cs="Times New Roman"/>
            <w:shd w:val="clear" w:color="auto" w:fill="DEECF8"/>
          </w:rPr>
          <w:t>Alan Dixon</w:t>
        </w:r>
      </w:hyperlink>
      <w:r w:rsidRPr="00C87D29">
        <w:rPr>
          <w:rFonts w:eastAsia="Times New Roman" w:cs="Times New Roman"/>
          <w:color w:val="000000" w:themeColor="text1"/>
          <w:shd w:val="clear" w:color="auto" w:fill="DEECF8"/>
        </w:rPr>
        <w:t xml:space="preserve"> (D-IL) offered a modified version of Hunter’s military force amendment. Dixon asserted Hunter’s amendment was “much stronger” but that his amendment would still allow the government to “enforce these [drug] laws</w:t>
      </w:r>
      <w:r w:rsidR="00EC7A96">
        <w:rPr>
          <w:rFonts w:eastAsia="Times New Roman" w:cs="Times New Roman"/>
          <w:color w:val="000000" w:themeColor="text1"/>
          <w:shd w:val="clear" w:color="auto" w:fill="DEECF8"/>
        </w:rPr>
        <w:t>”</w:t>
      </w:r>
      <w:r w:rsidRPr="00C87D29">
        <w:rPr>
          <w:rFonts w:eastAsia="Helvetica" w:cs="Times New Roman"/>
          <w:color w:val="000000" w:themeColor="text1"/>
        </w:rPr>
        <w:t xml:space="preserve"> </w:t>
      </w:r>
      <w:r w:rsidRPr="00C87D29">
        <w:rPr>
          <w:rFonts w:eastAsia="Calibri" w:cs="Times New Roman"/>
          <w:color w:val="000000" w:themeColor="text1"/>
        </w:rPr>
        <w:t>(</w:t>
      </w:r>
      <w:r w:rsidRPr="00C87D29">
        <w:rPr>
          <w:rFonts w:eastAsia="Calibri" w:cs="Times New Roman"/>
          <w:i/>
          <w:color w:val="000000" w:themeColor="text1"/>
        </w:rPr>
        <w:t>Congressional</w:t>
      </w:r>
      <w:r w:rsidRPr="002A5A55">
        <w:rPr>
          <w:rFonts w:eastAsia="Calibri" w:cs="Times New Roman"/>
          <w:i/>
          <w:color w:val="000000" w:themeColor="text1"/>
        </w:rPr>
        <w:t xml:space="preserve"> Record</w:t>
      </w:r>
      <w:r w:rsidRPr="002A5A55">
        <w:rPr>
          <w:rFonts w:eastAsia="Calibri" w:cs="Times New Roman"/>
          <w:color w:val="000000" w:themeColor="text1"/>
        </w:rPr>
        <w:t>, 99th Congress, September 26, 1986, 2673</w:t>
      </w:r>
      <w:r>
        <w:rPr>
          <w:rFonts w:eastAsia="Calibri" w:cs="Times New Roman"/>
          <w:color w:val="000000" w:themeColor="text1"/>
        </w:rPr>
        <w:t>7</w:t>
      </w:r>
      <w:r w:rsidRPr="002A5A55">
        <w:rPr>
          <w:rFonts w:eastAsia="Calibri" w:cs="Times New Roman"/>
          <w:color w:val="000000" w:themeColor="text1"/>
        </w:rPr>
        <w:t>)</w:t>
      </w:r>
      <w:r>
        <w:rPr>
          <w:rFonts w:eastAsia="Calibri" w:cs="Times New Roman"/>
          <w:color w:val="000000" w:themeColor="text1"/>
        </w:rPr>
        <w:t>.</w:t>
      </w:r>
      <w:r>
        <w:rPr>
          <w:rFonts w:eastAsia="Helvetica" w:cs="Times New Roman"/>
          <w:color w:val="000000" w:themeColor="text1"/>
        </w:rPr>
        <w:t xml:space="preserve"> Opponents criticized it as unpractical. The Wall Street Journal noted that then-Secretary of Defense, Caspar Weinberger, had dismissed the House-passed version as “absurd.”</w:t>
      </w:r>
      <w:r>
        <w:rPr>
          <w:rStyle w:val="EndnoteReference"/>
          <w:rFonts w:eastAsia="Helvetica" w:cs="Times New Roman"/>
          <w:color w:val="000000" w:themeColor="text1"/>
        </w:rPr>
        <w:endnoteReference w:id="31"/>
      </w:r>
      <w:r>
        <w:rPr>
          <w:rFonts w:eastAsia="Helvetica" w:cs="Times New Roman"/>
          <w:color w:val="000000" w:themeColor="text1"/>
        </w:rPr>
        <w:t xml:space="preserve"> And Senator </w:t>
      </w:r>
      <w:hyperlink r:id="rId36" w:history="1">
        <w:r w:rsidRPr="00EC7A96">
          <w:rPr>
            <w:rStyle w:val="Hyperlink"/>
            <w:rFonts w:eastAsia="Helvetica" w:cs="Times New Roman"/>
          </w:rPr>
          <w:t>Barry Goldwater</w:t>
        </w:r>
      </w:hyperlink>
      <w:r>
        <w:rPr>
          <w:rFonts w:eastAsia="Helvetica" w:cs="Times New Roman"/>
          <w:color w:val="000000" w:themeColor="text1"/>
        </w:rPr>
        <w:t xml:space="preserve"> (R-AZ) claimed that despite its “sex appeal,” it would harm military readiness </w:t>
      </w:r>
      <w:r w:rsidRPr="003F2442">
        <w:rPr>
          <w:rFonts w:eastAsia="Helvetica" w:cs="Times New Roman"/>
          <w:color w:val="000000" w:themeColor="text1"/>
        </w:rPr>
        <w:t>(</w:t>
      </w:r>
      <w:r w:rsidRPr="003F2442">
        <w:rPr>
          <w:rFonts w:eastAsia="Helvetica" w:cs="Times New Roman"/>
          <w:i/>
          <w:color w:val="000000" w:themeColor="text1"/>
        </w:rPr>
        <w:t>Congressional Record</w:t>
      </w:r>
      <w:r w:rsidRPr="003F2442">
        <w:rPr>
          <w:rFonts w:eastAsia="Helvetica" w:cs="Times New Roman"/>
          <w:color w:val="000000" w:themeColor="text1"/>
        </w:rPr>
        <w:t>, 99th Congress, September 26, 1986, 26737).</w:t>
      </w:r>
      <w:r>
        <w:rPr>
          <w:rFonts w:eastAsia="Helvetica" w:cs="Times New Roman"/>
          <w:color w:val="000000" w:themeColor="text1"/>
        </w:rPr>
        <w:t xml:space="preserve"> Goldwater later moved to table Dixon’s amendment. The tabling motion was agreed to, 73-14, and Dixon’s amendment was not brought up again.</w:t>
      </w:r>
    </w:p>
    <w:p w14:paraId="30812F92" w14:textId="77777777" w:rsidR="001A3AD1" w:rsidRDefault="001A3AD1" w:rsidP="00337F3D">
      <w:pPr>
        <w:rPr>
          <w:rFonts w:eastAsia="Times New Roman" w:cs="Times New Roman"/>
          <w:color w:val="000000" w:themeColor="text1"/>
          <w:shd w:val="clear" w:color="auto" w:fill="FFFFFF"/>
        </w:rPr>
      </w:pPr>
    </w:p>
    <w:p w14:paraId="670ABE24" w14:textId="3BB2A24D" w:rsidR="001A3AD1" w:rsidRDefault="001A3AD1" w:rsidP="00337F3D">
      <w:pPr>
        <w:rPr>
          <w:rFonts w:eastAsia="Helvetica" w:cs="Times New Roman"/>
          <w:color w:val="000000" w:themeColor="text1"/>
        </w:rPr>
      </w:pPr>
      <w:r>
        <w:rPr>
          <w:rFonts w:eastAsia="Calibri" w:cs="Times New Roman"/>
          <w:color w:val="000000" w:themeColor="text1"/>
        </w:rPr>
        <w:t>The death penalty</w:t>
      </w:r>
      <w:r w:rsidRPr="002A5A55">
        <w:rPr>
          <w:rFonts w:eastAsia="Calibri" w:cs="Times New Roman"/>
          <w:color w:val="000000" w:themeColor="text1"/>
        </w:rPr>
        <w:t xml:space="preserve"> p</w:t>
      </w:r>
      <w:r>
        <w:rPr>
          <w:rFonts w:eastAsia="Calibri" w:cs="Times New Roman"/>
          <w:color w:val="000000" w:themeColor="text1"/>
        </w:rPr>
        <w:t>rovision was offered in</w:t>
      </w:r>
      <w:r w:rsidRPr="002A5A55">
        <w:rPr>
          <w:rFonts w:eastAsia="Calibri" w:cs="Times New Roman"/>
          <w:color w:val="000000" w:themeColor="text1"/>
        </w:rPr>
        <w:t xml:space="preserve"> an amendment fro</w:t>
      </w:r>
      <w:r>
        <w:rPr>
          <w:rFonts w:eastAsia="Calibri" w:cs="Times New Roman"/>
          <w:color w:val="000000" w:themeColor="text1"/>
        </w:rPr>
        <w:t xml:space="preserve">m Senator </w:t>
      </w:r>
      <w:hyperlink r:id="rId37" w:history="1">
        <w:r w:rsidRPr="00585017">
          <w:rPr>
            <w:rStyle w:val="Hyperlink"/>
            <w:rFonts w:eastAsia="Calibri" w:cs="Times New Roman"/>
          </w:rPr>
          <w:t>Mack Mattingly</w:t>
        </w:r>
      </w:hyperlink>
      <w:r>
        <w:rPr>
          <w:rFonts w:eastAsia="Calibri" w:cs="Times New Roman"/>
          <w:color w:val="000000" w:themeColor="text1"/>
        </w:rPr>
        <w:t xml:space="preserve"> (R-GA), who asserted it was an “essential component of any serious, comprehensive effort to control drug trafficking in this </w:t>
      </w:r>
      <w:r w:rsidR="00585017">
        <w:rPr>
          <w:rFonts w:eastAsia="Calibri" w:cs="Times New Roman"/>
          <w:color w:val="000000" w:themeColor="text1"/>
        </w:rPr>
        <w:t>n</w:t>
      </w:r>
      <w:r>
        <w:rPr>
          <w:rFonts w:eastAsia="Calibri" w:cs="Times New Roman"/>
          <w:color w:val="000000" w:themeColor="text1"/>
        </w:rPr>
        <w:t>ation</w:t>
      </w:r>
      <w:r w:rsidR="00585017">
        <w:rPr>
          <w:rFonts w:eastAsia="Calibri" w:cs="Times New Roman"/>
          <w:color w:val="000000" w:themeColor="text1"/>
        </w:rPr>
        <w:t>”</w:t>
      </w:r>
      <w:r>
        <w:rPr>
          <w:rFonts w:eastAsia="Calibri" w:cs="Times New Roman"/>
          <w:color w:val="000000" w:themeColor="text1"/>
        </w:rPr>
        <w:t xml:space="preserve"> </w:t>
      </w:r>
      <w:r w:rsidRPr="003F2442">
        <w:rPr>
          <w:rFonts w:eastAsia="Helvetica" w:cs="Times New Roman"/>
          <w:color w:val="000000" w:themeColor="text1"/>
        </w:rPr>
        <w:t>(</w:t>
      </w:r>
      <w:r w:rsidRPr="003F2442">
        <w:rPr>
          <w:rFonts w:eastAsia="Helvetica" w:cs="Times New Roman"/>
          <w:i/>
          <w:color w:val="000000" w:themeColor="text1"/>
        </w:rPr>
        <w:t>Congressional Record</w:t>
      </w:r>
      <w:r>
        <w:rPr>
          <w:rFonts w:eastAsia="Helvetica" w:cs="Times New Roman"/>
          <w:color w:val="000000" w:themeColor="text1"/>
        </w:rPr>
        <w:t>, 99th Congress, September 27</w:t>
      </w:r>
      <w:r w:rsidRPr="003F2442">
        <w:rPr>
          <w:rFonts w:eastAsia="Helvetica" w:cs="Times New Roman"/>
          <w:color w:val="000000" w:themeColor="text1"/>
        </w:rPr>
        <w:t xml:space="preserve">, </w:t>
      </w:r>
      <w:r w:rsidRPr="003F2442">
        <w:rPr>
          <w:rFonts w:eastAsia="Helvetica" w:cs="Times New Roman"/>
          <w:color w:val="000000" w:themeColor="text1"/>
        </w:rPr>
        <w:lastRenderedPageBreak/>
        <w:t>1986, 26</w:t>
      </w:r>
      <w:r>
        <w:rPr>
          <w:rFonts w:eastAsia="Helvetica" w:cs="Times New Roman"/>
          <w:color w:val="000000" w:themeColor="text1"/>
        </w:rPr>
        <w:t>746</w:t>
      </w:r>
      <w:r w:rsidRPr="003F2442">
        <w:rPr>
          <w:rFonts w:eastAsia="Helvetica" w:cs="Times New Roman"/>
          <w:color w:val="000000" w:themeColor="text1"/>
        </w:rPr>
        <w:t>).</w:t>
      </w:r>
      <w:r w:rsidRPr="002A5A55">
        <w:rPr>
          <w:rFonts w:eastAsia="Calibri" w:cs="Times New Roman"/>
          <w:color w:val="000000" w:themeColor="text1"/>
        </w:rPr>
        <w:t xml:space="preserve"> </w:t>
      </w:r>
      <w:r>
        <w:rPr>
          <w:rFonts w:eastAsia="Calibri" w:cs="Times New Roman"/>
          <w:color w:val="000000" w:themeColor="text1"/>
        </w:rPr>
        <w:t xml:space="preserve">The amendment was met by a </w:t>
      </w:r>
      <w:r w:rsidR="001D443A">
        <w:rPr>
          <w:rFonts w:eastAsia="Calibri" w:cs="Times New Roman"/>
          <w:color w:val="000000" w:themeColor="text1"/>
        </w:rPr>
        <w:t>brief but</w:t>
      </w:r>
      <w:r>
        <w:rPr>
          <w:rFonts w:eastAsia="Calibri" w:cs="Times New Roman"/>
          <w:color w:val="000000" w:themeColor="text1"/>
        </w:rPr>
        <w:t xml:space="preserve"> charged debate. Senator </w:t>
      </w:r>
      <w:hyperlink r:id="rId38" w:history="1">
        <w:r w:rsidRPr="00585017">
          <w:rPr>
            <w:rStyle w:val="Hyperlink"/>
            <w:rFonts w:eastAsia="Calibri" w:cs="Times New Roman"/>
          </w:rPr>
          <w:t>Paula Hawkins</w:t>
        </w:r>
      </w:hyperlink>
      <w:r>
        <w:rPr>
          <w:rFonts w:eastAsia="Calibri" w:cs="Times New Roman"/>
          <w:color w:val="000000" w:themeColor="text1"/>
        </w:rPr>
        <w:t xml:space="preserve"> (R-FL) read letters from supporters of the amendment. Opponents, like Senator </w:t>
      </w:r>
      <w:hyperlink r:id="rId39" w:history="1">
        <w:r w:rsidRPr="00585017">
          <w:rPr>
            <w:rStyle w:val="Hyperlink"/>
            <w:rFonts w:eastAsia="Calibri" w:cs="Times New Roman"/>
          </w:rPr>
          <w:t>David Durenberger</w:t>
        </w:r>
      </w:hyperlink>
      <w:r>
        <w:rPr>
          <w:rFonts w:eastAsia="Calibri" w:cs="Times New Roman"/>
          <w:color w:val="000000" w:themeColor="text1"/>
        </w:rPr>
        <w:t xml:space="preserve"> (R-MN), railed against it. Durenberger announced he would “oppose with all the conviction he posses[ed], this ill-timed, unfounded, and unconscionable amendment to this antidrug bill</w:t>
      </w:r>
      <w:r w:rsidR="00D42EFF">
        <w:rPr>
          <w:rFonts w:eastAsia="Calibri" w:cs="Times New Roman"/>
          <w:color w:val="000000" w:themeColor="text1"/>
        </w:rPr>
        <w:t>”</w:t>
      </w:r>
      <w:r>
        <w:rPr>
          <w:rFonts w:eastAsia="Calibri" w:cs="Times New Roman"/>
          <w:color w:val="000000" w:themeColor="text1"/>
        </w:rPr>
        <w:t xml:space="preserve"> </w:t>
      </w:r>
      <w:r w:rsidRPr="003F2442">
        <w:rPr>
          <w:rFonts w:eastAsia="Helvetica" w:cs="Times New Roman"/>
          <w:color w:val="000000" w:themeColor="text1"/>
        </w:rPr>
        <w:t>(</w:t>
      </w:r>
      <w:r w:rsidRPr="003F2442">
        <w:rPr>
          <w:rFonts w:eastAsia="Helvetica" w:cs="Times New Roman"/>
          <w:i/>
          <w:color w:val="000000" w:themeColor="text1"/>
        </w:rPr>
        <w:t>Congressional Record</w:t>
      </w:r>
      <w:r>
        <w:rPr>
          <w:rFonts w:eastAsia="Helvetica" w:cs="Times New Roman"/>
          <w:color w:val="000000" w:themeColor="text1"/>
        </w:rPr>
        <w:t>, 99th Congress, September 27</w:t>
      </w:r>
      <w:r w:rsidRPr="003F2442">
        <w:rPr>
          <w:rFonts w:eastAsia="Helvetica" w:cs="Times New Roman"/>
          <w:color w:val="000000" w:themeColor="text1"/>
        </w:rPr>
        <w:t>, 1986, 26</w:t>
      </w:r>
      <w:r>
        <w:rPr>
          <w:rFonts w:eastAsia="Helvetica" w:cs="Times New Roman"/>
          <w:color w:val="000000" w:themeColor="text1"/>
        </w:rPr>
        <w:t>748</w:t>
      </w:r>
      <w:r w:rsidRPr="003F2442">
        <w:rPr>
          <w:rFonts w:eastAsia="Helvetica" w:cs="Times New Roman"/>
          <w:color w:val="000000" w:themeColor="text1"/>
        </w:rPr>
        <w:t>).</w:t>
      </w:r>
    </w:p>
    <w:p w14:paraId="222D5D92" w14:textId="77777777" w:rsidR="001A3AD1" w:rsidRDefault="001A3AD1" w:rsidP="00337F3D">
      <w:pPr>
        <w:rPr>
          <w:rFonts w:eastAsia="Helvetica" w:cs="Times New Roman"/>
          <w:color w:val="000000" w:themeColor="text1"/>
        </w:rPr>
      </w:pPr>
    </w:p>
    <w:p w14:paraId="52143E6A" w14:textId="362DCA10" w:rsidR="001A3AD1" w:rsidRPr="008A79FC" w:rsidRDefault="001A3AD1" w:rsidP="00337F3D">
      <w:pPr>
        <w:rPr>
          <w:rFonts w:eastAsia="Calibri" w:cs="Times New Roman"/>
          <w:color w:val="000000" w:themeColor="text1"/>
        </w:rPr>
      </w:pPr>
      <w:r>
        <w:rPr>
          <w:rFonts w:eastAsia="Helvetica" w:cs="Times New Roman"/>
          <w:color w:val="000000" w:themeColor="text1"/>
        </w:rPr>
        <w:t xml:space="preserve">Claiming it was not time to have this debate, Senator </w:t>
      </w:r>
      <w:hyperlink r:id="rId40" w:history="1">
        <w:r w:rsidRPr="00234886">
          <w:rPr>
            <w:rStyle w:val="Hyperlink"/>
            <w:rFonts w:eastAsia="Helvetica" w:cs="Times New Roman"/>
          </w:rPr>
          <w:t>William Cohen</w:t>
        </w:r>
      </w:hyperlink>
      <w:r>
        <w:rPr>
          <w:rFonts w:eastAsia="Helvetica" w:cs="Times New Roman"/>
          <w:color w:val="000000" w:themeColor="text1"/>
        </w:rPr>
        <w:t xml:space="preserve"> (R-ME) moved to table Mathias’ amendment. The motion to table failed 25-60. Cognizant of a filibuster threat from </w:t>
      </w:r>
      <w:r>
        <w:rPr>
          <w:rFonts w:eastAsia="Calibri" w:cs="Times New Roman"/>
          <w:color w:val="000000" w:themeColor="text1"/>
        </w:rPr>
        <w:t xml:space="preserve">death penalty opponents lead by </w:t>
      </w:r>
      <w:r w:rsidRPr="002A5A55">
        <w:rPr>
          <w:rFonts w:eastAsia="Calibri" w:cs="Times New Roman"/>
          <w:color w:val="000000" w:themeColor="text1"/>
        </w:rPr>
        <w:t>Senator Mathias</w:t>
      </w:r>
      <w:r>
        <w:rPr>
          <w:rFonts w:eastAsia="Calibri" w:cs="Times New Roman"/>
          <w:color w:val="000000" w:themeColor="text1"/>
        </w:rPr>
        <w:t>, Mattingly withdrew his amendment. Prior to withdrawing the amendment, Mattingly argued the “test vote” on the failed tabling motion vote should send “a very strong signal to the Senate conferees that we believe that the Senate should accept the House provision on the death penalty</w:t>
      </w:r>
      <w:r w:rsidR="00234886">
        <w:rPr>
          <w:rFonts w:eastAsia="Calibri" w:cs="Times New Roman"/>
          <w:color w:val="000000" w:themeColor="text1"/>
        </w:rPr>
        <w:t>”</w:t>
      </w:r>
      <w:r>
        <w:rPr>
          <w:rFonts w:eastAsia="Calibri" w:cs="Times New Roman"/>
          <w:color w:val="000000" w:themeColor="text1"/>
        </w:rPr>
        <w:t xml:space="preserve"> </w:t>
      </w:r>
      <w:r w:rsidRPr="003F2442">
        <w:rPr>
          <w:rFonts w:eastAsia="Helvetica" w:cs="Times New Roman"/>
          <w:color w:val="000000" w:themeColor="text1"/>
        </w:rPr>
        <w:t>(</w:t>
      </w:r>
      <w:r w:rsidRPr="003F2442">
        <w:rPr>
          <w:rFonts w:eastAsia="Helvetica" w:cs="Times New Roman"/>
          <w:i/>
          <w:color w:val="000000" w:themeColor="text1"/>
        </w:rPr>
        <w:t>Congressional Record</w:t>
      </w:r>
      <w:r>
        <w:rPr>
          <w:rFonts w:eastAsia="Helvetica" w:cs="Times New Roman"/>
          <w:color w:val="000000" w:themeColor="text1"/>
        </w:rPr>
        <w:t>, 99th Congress, September 27</w:t>
      </w:r>
      <w:r w:rsidRPr="003F2442">
        <w:rPr>
          <w:rFonts w:eastAsia="Helvetica" w:cs="Times New Roman"/>
          <w:color w:val="000000" w:themeColor="text1"/>
        </w:rPr>
        <w:t>, 1986, 26</w:t>
      </w:r>
      <w:r>
        <w:rPr>
          <w:rFonts w:eastAsia="Helvetica" w:cs="Times New Roman"/>
          <w:color w:val="000000" w:themeColor="text1"/>
        </w:rPr>
        <w:t>752</w:t>
      </w:r>
      <w:r w:rsidRPr="003F2442">
        <w:rPr>
          <w:rFonts w:eastAsia="Helvetica" w:cs="Times New Roman"/>
          <w:color w:val="000000" w:themeColor="text1"/>
        </w:rPr>
        <w:t>).</w:t>
      </w:r>
      <w:r>
        <w:rPr>
          <w:rFonts w:eastAsia="Helvetica" w:cs="Times New Roman"/>
          <w:color w:val="000000" w:themeColor="text1"/>
        </w:rPr>
        <w:t xml:space="preserve"> The Senate would pass H.R. 5484 on September 30</w:t>
      </w:r>
      <w:r w:rsidRPr="004073E6">
        <w:rPr>
          <w:rFonts w:eastAsia="Helvetica" w:cs="Times New Roman"/>
          <w:color w:val="000000" w:themeColor="text1"/>
          <w:vertAlign w:val="superscript"/>
        </w:rPr>
        <w:t>th</w:t>
      </w:r>
      <w:r>
        <w:rPr>
          <w:rFonts w:eastAsia="Helvetica" w:cs="Times New Roman"/>
          <w:color w:val="000000" w:themeColor="text1"/>
        </w:rPr>
        <w:t xml:space="preserve"> by a 97-2 roll call vote.</w:t>
      </w:r>
      <w:r>
        <w:rPr>
          <w:rStyle w:val="EndnoteReference"/>
          <w:rFonts w:eastAsia="Helvetica" w:cs="Times New Roman"/>
          <w:color w:val="000000" w:themeColor="text1"/>
        </w:rPr>
        <w:endnoteReference w:id="32"/>
      </w:r>
    </w:p>
    <w:p w14:paraId="6DAB3EE6" w14:textId="78926EF1" w:rsidR="001A3AD1" w:rsidRPr="002A5A55" w:rsidRDefault="001A3AD1" w:rsidP="008A79FC">
      <w:pPr>
        <w:pStyle w:val="Heading1"/>
      </w:pPr>
      <w:bookmarkStart w:id="4" w:name="_Toc102736441"/>
      <w:r w:rsidRPr="002A5A55">
        <w:t xml:space="preserve">Secondary House Consideration </w:t>
      </w:r>
      <w:r w:rsidR="00E14D65">
        <w:t>(October 8, 1986)</w:t>
      </w:r>
      <w:bookmarkEnd w:id="4"/>
    </w:p>
    <w:p w14:paraId="5D98E7F4" w14:textId="77777777" w:rsidR="001A3AD1" w:rsidRPr="002A5A55" w:rsidRDefault="001A3AD1" w:rsidP="00337F3D">
      <w:pPr>
        <w:rPr>
          <w:rFonts w:cs="Times New Roman"/>
          <w:color w:val="000000" w:themeColor="text1"/>
          <w:u w:val="single"/>
        </w:rPr>
      </w:pPr>
    </w:p>
    <w:p w14:paraId="4E0752C8" w14:textId="77777777" w:rsidR="001A3AD1" w:rsidRDefault="001A3AD1" w:rsidP="00337F3D">
      <w:pPr>
        <w:rPr>
          <w:rFonts w:eastAsia="Calibri" w:cs="Times New Roman"/>
          <w:color w:val="000000" w:themeColor="text1"/>
        </w:rPr>
      </w:pPr>
      <w:r>
        <w:rPr>
          <w:rFonts w:eastAsia="Calibri" w:cs="Times New Roman"/>
          <w:color w:val="000000" w:themeColor="text1"/>
        </w:rPr>
        <w:t>Instead of going directly to conference, House and Senate leaders negotiated informally over the content of the two bills. In addition to stripping the three most controversial amendments, the Senate bill authored 1.4 billion dollars, far less than the 2.2 billion authorized in the House-passed bill.</w:t>
      </w:r>
      <w:r>
        <w:rPr>
          <w:rStyle w:val="EndnoteReference"/>
          <w:rFonts w:eastAsia="Helvetica" w:cs="Times New Roman"/>
          <w:color w:val="000000" w:themeColor="text1"/>
        </w:rPr>
        <w:endnoteReference w:id="33"/>
      </w:r>
      <w:r>
        <w:rPr>
          <w:rFonts w:eastAsia="Calibri" w:cs="Times New Roman"/>
          <w:color w:val="000000" w:themeColor="text1"/>
        </w:rPr>
        <w:t xml:space="preserve"> While House leaders considered adopting the Senate bill as is, they instead opted to agree to the Senate bill with an amendment. This amendment increased the amount authorized to 1.7 billion. And while it omitted the exclusionary rule and military force amendments, it included the death penalty provision. The Washington Post suggested the “strong, election-year support for tough criminal penalties against drug-dealers” motivated the decision.</w:t>
      </w:r>
      <w:r>
        <w:rPr>
          <w:rStyle w:val="EndnoteReference"/>
          <w:rFonts w:eastAsia="Calibri" w:cs="Times New Roman"/>
          <w:color w:val="000000" w:themeColor="text1"/>
        </w:rPr>
        <w:endnoteReference w:id="34"/>
      </w:r>
      <w:r>
        <w:rPr>
          <w:rFonts w:eastAsia="Calibri" w:cs="Times New Roman"/>
          <w:color w:val="000000" w:themeColor="text1"/>
        </w:rPr>
        <w:t xml:space="preserve"> </w:t>
      </w:r>
    </w:p>
    <w:p w14:paraId="09FFA604" w14:textId="77777777" w:rsidR="001A3AD1" w:rsidRDefault="001A3AD1" w:rsidP="00337F3D">
      <w:pPr>
        <w:rPr>
          <w:rFonts w:eastAsia="Calibri" w:cs="Times New Roman"/>
          <w:color w:val="000000" w:themeColor="text1"/>
        </w:rPr>
      </w:pPr>
    </w:p>
    <w:p w14:paraId="2F909563" w14:textId="77777777" w:rsidR="001A3AD1" w:rsidRDefault="001A3AD1" w:rsidP="00337F3D">
      <w:pPr>
        <w:rPr>
          <w:rFonts w:eastAsia="Calibri" w:cs="Times New Roman"/>
          <w:color w:val="000000" w:themeColor="text1"/>
        </w:rPr>
      </w:pPr>
      <w:r w:rsidRPr="002A5A55">
        <w:rPr>
          <w:rFonts w:eastAsia="Calibri" w:cs="Times New Roman"/>
          <w:color w:val="000000" w:themeColor="text1"/>
        </w:rPr>
        <w:t>On October 8</w:t>
      </w:r>
      <w:r w:rsidRPr="002A5A55">
        <w:rPr>
          <w:rFonts w:eastAsia="Calibri" w:cs="Times New Roman"/>
          <w:color w:val="000000" w:themeColor="text1"/>
          <w:vertAlign w:val="superscript"/>
        </w:rPr>
        <w:t>th</w:t>
      </w:r>
      <w:r>
        <w:rPr>
          <w:rFonts w:eastAsia="Calibri" w:cs="Times New Roman"/>
          <w:color w:val="000000" w:themeColor="text1"/>
        </w:rPr>
        <w:t xml:space="preserve"> </w:t>
      </w:r>
      <w:r w:rsidRPr="002A5A55">
        <w:rPr>
          <w:rFonts w:eastAsia="Calibri" w:cs="Times New Roman"/>
          <w:color w:val="000000" w:themeColor="text1"/>
        </w:rPr>
        <w:t xml:space="preserve">the House </w:t>
      </w:r>
      <w:r>
        <w:rPr>
          <w:rFonts w:eastAsia="Calibri" w:cs="Times New Roman"/>
          <w:color w:val="000000" w:themeColor="text1"/>
        </w:rPr>
        <w:t>consider</w:t>
      </w:r>
      <w:r w:rsidRPr="002A5A55">
        <w:rPr>
          <w:rFonts w:eastAsia="Calibri" w:cs="Times New Roman"/>
          <w:color w:val="000000" w:themeColor="text1"/>
        </w:rPr>
        <w:t xml:space="preserve"> a rule,</w:t>
      </w:r>
      <w:r>
        <w:rPr>
          <w:rFonts w:eastAsia="Calibri" w:cs="Times New Roman"/>
          <w:color w:val="000000" w:themeColor="text1"/>
        </w:rPr>
        <w:t xml:space="preserve"> </w:t>
      </w:r>
      <w:proofErr w:type="spellStart"/>
      <w:r>
        <w:rPr>
          <w:rFonts w:eastAsia="Calibri" w:cs="Times New Roman"/>
          <w:color w:val="000000" w:themeColor="text1"/>
        </w:rPr>
        <w:t>Hres</w:t>
      </w:r>
      <w:proofErr w:type="spellEnd"/>
      <w:r>
        <w:rPr>
          <w:rFonts w:eastAsia="Calibri" w:cs="Times New Roman"/>
          <w:color w:val="000000" w:themeColor="text1"/>
        </w:rPr>
        <w:t xml:space="preserve"> 576. The rule was self-executing, providing that by adopting it, the House “shall be considered” to have concurred in the Senate amendment to H.R. 5484 with an amendment.</w:t>
      </w:r>
      <w:r>
        <w:rPr>
          <w:rStyle w:val="EndnoteReference"/>
          <w:rFonts w:eastAsia="Calibri" w:cs="Times New Roman"/>
          <w:color w:val="000000" w:themeColor="text1"/>
        </w:rPr>
        <w:endnoteReference w:id="35"/>
      </w:r>
      <w:r>
        <w:rPr>
          <w:rFonts w:eastAsia="Calibri" w:cs="Times New Roman"/>
          <w:color w:val="000000" w:themeColor="text1"/>
        </w:rPr>
        <w:t xml:space="preserve"> Nearly all House members who spoke on the rule spoke in favor. </w:t>
      </w:r>
    </w:p>
    <w:p w14:paraId="58BFB7B4" w14:textId="77777777" w:rsidR="001A3AD1" w:rsidRDefault="001A3AD1" w:rsidP="00337F3D">
      <w:pPr>
        <w:rPr>
          <w:rFonts w:eastAsia="Calibri" w:cs="Times New Roman"/>
          <w:color w:val="000000" w:themeColor="text1"/>
        </w:rPr>
      </w:pPr>
    </w:p>
    <w:p w14:paraId="4DF74BD5" w14:textId="3E8D813E" w:rsidR="001A3AD1" w:rsidRDefault="001A3AD1" w:rsidP="00337F3D">
      <w:pPr>
        <w:rPr>
          <w:rFonts w:eastAsia="Calibri" w:cs="Times New Roman"/>
          <w:color w:val="000000" w:themeColor="text1"/>
        </w:rPr>
      </w:pPr>
      <w:r>
        <w:rPr>
          <w:rFonts w:eastAsia="Calibri" w:cs="Times New Roman"/>
          <w:color w:val="000000" w:themeColor="text1"/>
        </w:rPr>
        <w:t>For example, Gekas urged its adoption and lauded the inclusion of the death penalty amendment. Speaking about drug kingpins, he asserted it was “appropriate for our American public to enact, as it will today, the ultimate penalty for that scum of the Earth, the death penalty where appropriate</w:t>
      </w:r>
      <w:r w:rsidR="00F107A2">
        <w:rPr>
          <w:rFonts w:eastAsia="Calibri" w:cs="Times New Roman"/>
          <w:color w:val="000000" w:themeColor="text1"/>
        </w:rPr>
        <w:t>”</w:t>
      </w:r>
      <w:r>
        <w:rPr>
          <w:rFonts w:eastAsia="Calibri" w:cs="Times New Roman"/>
          <w:color w:val="000000" w:themeColor="text1"/>
        </w:rPr>
        <w:t xml:space="preserve"> </w:t>
      </w:r>
      <w:r w:rsidRPr="003F2442">
        <w:rPr>
          <w:rFonts w:eastAsia="Helvetica" w:cs="Times New Roman"/>
          <w:color w:val="000000" w:themeColor="text1"/>
        </w:rPr>
        <w:t>(</w:t>
      </w:r>
      <w:r w:rsidRPr="003F2442">
        <w:rPr>
          <w:rFonts w:eastAsia="Helvetica" w:cs="Times New Roman"/>
          <w:i/>
          <w:color w:val="000000" w:themeColor="text1"/>
        </w:rPr>
        <w:t>Congressional Record</w:t>
      </w:r>
      <w:r>
        <w:rPr>
          <w:rFonts w:eastAsia="Helvetica" w:cs="Times New Roman"/>
          <w:color w:val="000000" w:themeColor="text1"/>
        </w:rPr>
        <w:t>, 99th Congress, October 8</w:t>
      </w:r>
      <w:r w:rsidRPr="003F2442">
        <w:rPr>
          <w:rFonts w:eastAsia="Helvetica" w:cs="Times New Roman"/>
          <w:color w:val="000000" w:themeColor="text1"/>
        </w:rPr>
        <w:t>, 1986, 26</w:t>
      </w:r>
      <w:r>
        <w:rPr>
          <w:rFonts w:eastAsia="Helvetica" w:cs="Times New Roman"/>
          <w:color w:val="000000" w:themeColor="text1"/>
        </w:rPr>
        <w:t>752</w:t>
      </w:r>
      <w:r w:rsidRPr="003F2442">
        <w:rPr>
          <w:rFonts w:eastAsia="Helvetica" w:cs="Times New Roman"/>
          <w:color w:val="000000" w:themeColor="text1"/>
        </w:rPr>
        <w:t>).</w:t>
      </w:r>
      <w:r>
        <w:rPr>
          <w:rFonts w:eastAsia="Helvetica" w:cs="Times New Roman"/>
          <w:color w:val="000000" w:themeColor="text1"/>
        </w:rPr>
        <w:t xml:space="preserve"> </w:t>
      </w:r>
      <w:r>
        <w:rPr>
          <w:rFonts w:eastAsia="Calibri" w:cs="Times New Roman"/>
          <w:color w:val="000000" w:themeColor="text1"/>
        </w:rPr>
        <w:t xml:space="preserve">Hunter and Lungren expressed disappointment their amendments were omitted, but Hunter vowed to continue to work towards military intervention. Others, like Rep. </w:t>
      </w:r>
      <w:hyperlink r:id="rId41" w:history="1">
        <w:r w:rsidRPr="00F107A2">
          <w:rPr>
            <w:rStyle w:val="Hyperlink"/>
            <w:rFonts w:eastAsia="Calibri" w:cs="Times New Roman"/>
          </w:rPr>
          <w:t>James Scheuer</w:t>
        </w:r>
      </w:hyperlink>
      <w:r>
        <w:rPr>
          <w:rFonts w:eastAsia="Calibri" w:cs="Times New Roman"/>
          <w:color w:val="000000" w:themeColor="text1"/>
        </w:rPr>
        <w:t xml:space="preserve"> (Democrat-Liberal-NY) praised the bipartisan nature of the bill. He asserted the bill was “truly nonpartisan effort, a brilliant example of how well this two-party House can work when it sets its mind to it</w:t>
      </w:r>
      <w:r w:rsidR="00F107A2">
        <w:rPr>
          <w:rFonts w:eastAsia="Calibri" w:cs="Times New Roman"/>
          <w:color w:val="000000" w:themeColor="text1"/>
        </w:rPr>
        <w:t>”</w:t>
      </w:r>
      <w:r>
        <w:rPr>
          <w:rFonts w:eastAsia="Calibri" w:cs="Times New Roman"/>
          <w:color w:val="000000" w:themeColor="text1"/>
        </w:rPr>
        <w:t xml:space="preserve"> </w:t>
      </w:r>
      <w:r w:rsidRPr="003F2442">
        <w:rPr>
          <w:rFonts w:eastAsia="Helvetica" w:cs="Times New Roman"/>
          <w:color w:val="000000" w:themeColor="text1"/>
        </w:rPr>
        <w:t>(</w:t>
      </w:r>
      <w:r w:rsidRPr="003F2442">
        <w:rPr>
          <w:rFonts w:eastAsia="Helvetica" w:cs="Times New Roman"/>
          <w:i/>
          <w:color w:val="000000" w:themeColor="text1"/>
        </w:rPr>
        <w:t>Congressional Record</w:t>
      </w:r>
      <w:r>
        <w:rPr>
          <w:rFonts w:eastAsia="Helvetica" w:cs="Times New Roman"/>
          <w:color w:val="000000" w:themeColor="text1"/>
        </w:rPr>
        <w:t>, 99th Congress, October 8, 1986, 29621</w:t>
      </w:r>
      <w:r w:rsidRPr="003F2442">
        <w:rPr>
          <w:rFonts w:eastAsia="Helvetica" w:cs="Times New Roman"/>
          <w:color w:val="000000" w:themeColor="text1"/>
        </w:rPr>
        <w:t>).</w:t>
      </w:r>
      <w:r>
        <w:rPr>
          <w:rFonts w:eastAsia="Calibri" w:cs="Times New Roman"/>
          <w:color w:val="000000" w:themeColor="text1"/>
        </w:rPr>
        <w:t xml:space="preserve"> In a statement, </w:t>
      </w:r>
      <w:proofErr w:type="spellStart"/>
      <w:r>
        <w:rPr>
          <w:rFonts w:eastAsia="Calibri" w:cs="Times New Roman"/>
          <w:color w:val="000000" w:themeColor="text1"/>
        </w:rPr>
        <w:t>Rodino</w:t>
      </w:r>
      <w:proofErr w:type="spellEnd"/>
      <w:r>
        <w:rPr>
          <w:rFonts w:eastAsia="Calibri" w:cs="Times New Roman"/>
          <w:color w:val="000000" w:themeColor="text1"/>
        </w:rPr>
        <w:t xml:space="preserve"> noted he would oppose the rule and amendment on account of the death penalty provision. </w:t>
      </w:r>
      <w:proofErr w:type="spellStart"/>
      <w:r>
        <w:rPr>
          <w:rFonts w:eastAsia="Calibri" w:cs="Times New Roman"/>
          <w:color w:val="000000" w:themeColor="text1"/>
        </w:rPr>
        <w:t>Hres</w:t>
      </w:r>
      <w:proofErr w:type="spellEnd"/>
      <w:r>
        <w:rPr>
          <w:rFonts w:eastAsia="Calibri" w:cs="Times New Roman"/>
          <w:color w:val="000000" w:themeColor="text1"/>
        </w:rPr>
        <w:t xml:space="preserve"> 576 was adopted 391-23.</w:t>
      </w:r>
    </w:p>
    <w:p w14:paraId="544D8D87" w14:textId="3E3B5766" w:rsidR="00C10740" w:rsidRDefault="00C10740" w:rsidP="00337F3D">
      <w:pPr>
        <w:rPr>
          <w:rFonts w:eastAsia="Calibri" w:cs="Times New Roman"/>
          <w:color w:val="000000" w:themeColor="text1"/>
        </w:rPr>
      </w:pPr>
    </w:p>
    <w:p w14:paraId="0594B85A" w14:textId="3571156F" w:rsidR="00C10740" w:rsidRDefault="00C10740" w:rsidP="00337F3D">
      <w:pPr>
        <w:rPr>
          <w:rFonts w:eastAsia="Calibri" w:cs="Times New Roman"/>
          <w:color w:val="000000" w:themeColor="text1"/>
        </w:rPr>
      </w:pPr>
    </w:p>
    <w:p w14:paraId="4E501AC4" w14:textId="77777777" w:rsidR="00C10740" w:rsidRDefault="00C10740" w:rsidP="00337F3D">
      <w:pPr>
        <w:rPr>
          <w:rFonts w:eastAsia="Calibri" w:cs="Times New Roman"/>
          <w:color w:val="000000" w:themeColor="text1"/>
        </w:rPr>
      </w:pPr>
    </w:p>
    <w:p w14:paraId="2325033F" w14:textId="645B093A" w:rsidR="001A3AD1" w:rsidRDefault="001A3AD1" w:rsidP="00337F3D">
      <w:pPr>
        <w:rPr>
          <w:rFonts w:cs="Times New Roman"/>
          <w:b/>
          <w:color w:val="000000" w:themeColor="text1"/>
        </w:rPr>
      </w:pPr>
    </w:p>
    <w:p w14:paraId="137DE57E" w14:textId="77777777" w:rsidR="008A79FC" w:rsidRPr="002A5A55" w:rsidRDefault="008A79FC" w:rsidP="00337F3D">
      <w:pPr>
        <w:rPr>
          <w:rFonts w:cs="Times New Roman"/>
          <w:b/>
          <w:color w:val="000000" w:themeColor="text1"/>
        </w:rPr>
      </w:pPr>
    </w:p>
    <w:p w14:paraId="5DFA4BB2" w14:textId="3EE6B09F" w:rsidR="001A3AD1" w:rsidRPr="002A5A55" w:rsidRDefault="001A3AD1" w:rsidP="008A79FC">
      <w:pPr>
        <w:pStyle w:val="Heading1"/>
      </w:pPr>
      <w:bookmarkStart w:id="5" w:name="_Toc102736442"/>
      <w:r w:rsidRPr="002A5A55">
        <w:lastRenderedPageBreak/>
        <w:t xml:space="preserve">Secondary Senate Consideration </w:t>
      </w:r>
      <w:r w:rsidR="00FE0D3A">
        <w:t>(October 15, 1986)</w:t>
      </w:r>
      <w:bookmarkEnd w:id="5"/>
    </w:p>
    <w:p w14:paraId="6636D443" w14:textId="3F2054A7" w:rsidR="001A3AD1" w:rsidRDefault="00C10740" w:rsidP="00337F3D">
      <w:pPr>
        <w:rPr>
          <w:rFonts w:cs="Times New Roman"/>
          <w:color w:val="000000" w:themeColor="text1"/>
          <w:u w:val="single"/>
        </w:rPr>
      </w:pPr>
      <w:r>
        <w:rPr>
          <w:rFonts w:cs="Times New Roman"/>
          <w:i/>
          <w:noProof/>
          <w:color w:val="000000" w:themeColor="text1"/>
        </w:rPr>
        <w:drawing>
          <wp:anchor distT="0" distB="0" distL="114300" distR="114300" simplePos="0" relativeHeight="251667456" behindDoc="0" locked="0" layoutInCell="1" allowOverlap="1" wp14:anchorId="79862F1E" wp14:editId="192557EA">
            <wp:simplePos x="0" y="0"/>
            <wp:positionH relativeFrom="margin">
              <wp:posOffset>0</wp:posOffset>
            </wp:positionH>
            <wp:positionV relativeFrom="margin">
              <wp:posOffset>324091</wp:posOffset>
            </wp:positionV>
            <wp:extent cx="2214880" cy="2245360"/>
            <wp:effectExtent l="0" t="0" r="0" b="2540"/>
            <wp:wrapSquare wrapText="bothSides"/>
            <wp:docPr id="14" name="Picture 1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in a suit and tie&#10;&#10;Description automatically generated with medium confidence"/>
                    <pic:cNvPicPr/>
                  </pic:nvPicPr>
                  <pic:blipFill>
                    <a:blip r:embed="rId42">
                      <a:extLst>
                        <a:ext uri="{28A0092B-C50C-407E-A947-70E740481C1C}">
                          <a14:useLocalDpi xmlns:a14="http://schemas.microsoft.com/office/drawing/2010/main" val="0"/>
                        </a:ext>
                      </a:extLst>
                    </a:blip>
                    <a:stretch>
                      <a:fillRect/>
                    </a:stretch>
                  </pic:blipFill>
                  <pic:spPr>
                    <a:xfrm>
                      <a:off x="0" y="0"/>
                      <a:ext cx="2214880" cy="2245360"/>
                    </a:xfrm>
                    <a:prstGeom prst="rect">
                      <a:avLst/>
                    </a:prstGeom>
                  </pic:spPr>
                </pic:pic>
              </a:graphicData>
            </a:graphic>
            <wp14:sizeRelH relativeFrom="margin">
              <wp14:pctWidth>0</wp14:pctWidth>
            </wp14:sizeRelH>
            <wp14:sizeRelV relativeFrom="margin">
              <wp14:pctHeight>0</wp14:pctHeight>
            </wp14:sizeRelV>
          </wp:anchor>
        </w:drawing>
      </w:r>
    </w:p>
    <w:p w14:paraId="6079FE0E" w14:textId="78F73686" w:rsidR="001A3AD1" w:rsidRDefault="001A3AD1" w:rsidP="00337F3D">
      <w:pPr>
        <w:rPr>
          <w:rFonts w:eastAsia="Helvetica" w:cs="Times New Roman"/>
          <w:color w:val="000000" w:themeColor="text1"/>
        </w:rPr>
      </w:pPr>
      <w:r w:rsidRPr="002A5A55">
        <w:rPr>
          <w:rFonts w:cs="Times New Roman"/>
          <w:i/>
          <w:color w:val="000000" w:themeColor="text1"/>
        </w:rPr>
        <w:t>CQ Almanac</w:t>
      </w:r>
      <w:r w:rsidRPr="002A5A55">
        <w:rPr>
          <w:rFonts w:cs="Times New Roman"/>
          <w:color w:val="000000" w:themeColor="text1"/>
        </w:rPr>
        <w:t xml:space="preserve"> </w:t>
      </w:r>
      <w:r>
        <w:rPr>
          <w:rFonts w:cs="Times New Roman"/>
          <w:color w:val="000000" w:themeColor="text1"/>
        </w:rPr>
        <w:t xml:space="preserve">(1986) </w:t>
      </w:r>
      <w:r w:rsidRPr="002A5A55">
        <w:rPr>
          <w:rFonts w:cs="Times New Roman"/>
          <w:color w:val="000000" w:themeColor="text1"/>
        </w:rPr>
        <w:t>noted</w:t>
      </w:r>
      <w:r>
        <w:rPr>
          <w:rFonts w:cs="Times New Roman"/>
          <w:color w:val="000000" w:themeColor="text1"/>
        </w:rPr>
        <w:t>:</w:t>
      </w:r>
      <w:r w:rsidRPr="002A5A55">
        <w:rPr>
          <w:rFonts w:cs="Times New Roman"/>
          <w:color w:val="000000" w:themeColor="text1"/>
        </w:rPr>
        <w:t xml:space="preserve"> </w:t>
      </w:r>
      <w:r w:rsidRPr="002A5A55">
        <w:rPr>
          <w:rFonts w:eastAsia="Helvetica" w:cs="Times New Roman"/>
          <w:color w:val="000000" w:themeColor="text1"/>
        </w:rPr>
        <w:t>“The addition of the death penalty language all but ensured that the bill would face a filibuster in the Senate, where even before the House acted, 11 moderate Republicans and 14 Democrats sent letters to their respective leaders warning that inclusion of such a provision would ‘make it extremely difficult, if not impossible, to complete action’ on the bill”.</w:t>
      </w:r>
      <w:r w:rsidRPr="002A5A55">
        <w:rPr>
          <w:rStyle w:val="EndnoteReference"/>
          <w:rFonts w:eastAsia="Helvetica" w:cs="Times New Roman"/>
          <w:color w:val="000000" w:themeColor="text1"/>
        </w:rPr>
        <w:endnoteReference w:id="36"/>
      </w:r>
      <w:r w:rsidRPr="002A5A55">
        <w:rPr>
          <w:rFonts w:eastAsia="Helvetica" w:cs="Times New Roman"/>
          <w:color w:val="000000" w:themeColor="text1"/>
        </w:rPr>
        <w:t xml:space="preserve"> </w:t>
      </w:r>
      <w:r>
        <w:rPr>
          <w:rFonts w:eastAsia="Helvetica" w:cs="Times New Roman"/>
          <w:color w:val="000000" w:themeColor="text1"/>
        </w:rPr>
        <w:t xml:space="preserve">Mathias met with Majority Leader Dole and informed him that </w:t>
      </w:r>
      <w:r w:rsidRPr="002A5A55">
        <w:rPr>
          <w:rFonts w:eastAsia="Calibri" w:cs="Times New Roman"/>
          <w:color w:val="000000" w:themeColor="text1"/>
        </w:rPr>
        <w:t xml:space="preserve">he was </w:t>
      </w:r>
      <w:r w:rsidRPr="002A5A55">
        <w:rPr>
          <w:rFonts w:eastAsia="Helvetica" w:cs="Times New Roman"/>
          <w:color w:val="000000" w:themeColor="text1"/>
        </w:rPr>
        <w:t>“</w:t>
      </w:r>
      <w:r w:rsidRPr="002A5A55">
        <w:rPr>
          <w:rFonts w:eastAsia="Calibri" w:cs="Times New Roman"/>
          <w:color w:val="000000" w:themeColor="text1"/>
        </w:rPr>
        <w:t>prepared to spend Christmas [in the Senate]</w:t>
      </w:r>
      <w:r w:rsidRPr="002A5A55">
        <w:rPr>
          <w:rFonts w:eastAsia="Helvetica" w:cs="Times New Roman"/>
          <w:color w:val="000000" w:themeColor="text1"/>
        </w:rPr>
        <w:t>”</w:t>
      </w:r>
      <w:r>
        <w:rPr>
          <w:rFonts w:eastAsia="Calibri" w:cs="Times New Roman"/>
          <w:color w:val="000000" w:themeColor="text1"/>
        </w:rPr>
        <w:t xml:space="preserve"> to block the death penalty amendment</w:t>
      </w:r>
      <w:r w:rsidRPr="002A5A55">
        <w:rPr>
          <w:rFonts w:eastAsia="Helvetica" w:cs="Times New Roman"/>
          <w:color w:val="000000" w:themeColor="text1"/>
        </w:rPr>
        <w:t>.</w:t>
      </w:r>
      <w:r w:rsidRPr="002A5A55">
        <w:rPr>
          <w:rFonts w:eastAsia="Calibri" w:cs="Times New Roman"/>
          <w:color w:val="000000" w:themeColor="text1"/>
          <w:vertAlign w:val="superscript"/>
        </w:rPr>
        <w:endnoteReference w:id="37"/>
      </w:r>
    </w:p>
    <w:p w14:paraId="4314589F" w14:textId="77777777" w:rsidR="001A3AD1" w:rsidRDefault="001A3AD1" w:rsidP="00337F3D">
      <w:pPr>
        <w:rPr>
          <w:rFonts w:eastAsia="Helvetica" w:cs="Times New Roman"/>
          <w:color w:val="000000" w:themeColor="text1"/>
        </w:rPr>
      </w:pPr>
    </w:p>
    <w:p w14:paraId="3EE82FB5" w14:textId="43525A0E" w:rsidR="001A3AD1" w:rsidRPr="002A5A55" w:rsidRDefault="00C10740" w:rsidP="00337F3D">
      <w:pPr>
        <w:rPr>
          <w:rFonts w:cs="Times New Roman"/>
          <w:color w:val="000000" w:themeColor="text1"/>
        </w:rPr>
      </w:pPr>
      <w:r>
        <w:rPr>
          <w:noProof/>
        </w:rPr>
        <mc:AlternateContent>
          <mc:Choice Requires="wps">
            <w:drawing>
              <wp:anchor distT="0" distB="0" distL="114300" distR="114300" simplePos="0" relativeHeight="251669504" behindDoc="0" locked="0" layoutInCell="1" allowOverlap="1" wp14:anchorId="37772A98" wp14:editId="3018B174">
                <wp:simplePos x="0" y="0"/>
                <wp:positionH relativeFrom="column">
                  <wp:posOffset>0</wp:posOffset>
                </wp:positionH>
                <wp:positionV relativeFrom="paragraph">
                  <wp:posOffset>348615</wp:posOffset>
                </wp:positionV>
                <wp:extent cx="2214880" cy="13309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2214880" cy="1330960"/>
                        </a:xfrm>
                        <a:prstGeom prst="rect">
                          <a:avLst/>
                        </a:prstGeom>
                        <a:solidFill>
                          <a:srgbClr val="DEECF8"/>
                        </a:solidFill>
                        <a:ln>
                          <a:noFill/>
                        </a:ln>
                      </wps:spPr>
                      <wps:txbx>
                        <w:txbxContent>
                          <w:p w14:paraId="7B104AC6" w14:textId="77777777" w:rsidR="00C10740" w:rsidRPr="00C10740" w:rsidRDefault="00C10740" w:rsidP="00C10740">
                            <w:pPr>
                              <w:contextualSpacing w:val="0"/>
                              <w:rPr>
                                <w:rFonts w:eastAsia="Times New Roman" w:cs="Times New Roman"/>
                                <w:color w:val="000000" w:themeColor="text1"/>
                                <w:sz w:val="22"/>
                              </w:rPr>
                            </w:pPr>
                            <w:r w:rsidRPr="00C10740">
                              <w:rPr>
                                <w:rFonts w:eastAsia="Times New Roman" w:cs="Times New Roman"/>
                                <w:color w:val="000000" w:themeColor="text1"/>
                                <w:sz w:val="22"/>
                              </w:rPr>
                              <w:t>Senator Charles Mathias (R-MD) (above) informed Majority Leader Bob Dole (R-KS) he would filibuster the bill with a death penalty provision in it and he was "prepared to spend Christmas [in the Senate]" to do so.</w:t>
                            </w:r>
                          </w:p>
                          <w:p w14:paraId="2D6BA34A" w14:textId="18612F4E" w:rsidR="00C10740" w:rsidRPr="00C10740" w:rsidRDefault="00C10740" w:rsidP="00C10740">
                            <w:pPr>
                              <w:pStyle w:val="Caption"/>
                              <w:rPr>
                                <w:rFonts w:cs="Times New Roman"/>
                                <w:noProof/>
                                <w:color w:val="000000" w:themeColor="text1"/>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72A98" id="Text Box 15" o:spid="_x0000_s1029" type="#_x0000_t202" style="position:absolute;margin-left:0;margin-top:27.45pt;width:174.4pt;height:10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" fillcolor="#deecf8" stroked="f">
                <v:textbox inset="0,0,0,0">
                  <w:txbxContent>
                    <w:p w14:paraId="7B104AC6" w14:textId="77777777" w:rsidR="00C10740" w:rsidRPr="00C10740" w:rsidRDefault="00C10740" w:rsidP="00C10740">
                      <w:pPr>
                        <w:contextualSpacing w:val="0"/>
                        <w:rPr>
                          <w:rFonts w:eastAsia="Times New Roman" w:cs="Times New Roman"/>
                          <w:color w:val="000000" w:themeColor="text1"/>
                          <w:sz w:val="22"/>
                        </w:rPr>
                      </w:pPr>
                      <w:r w:rsidRPr="00C10740">
                        <w:rPr>
                          <w:rFonts w:eastAsia="Times New Roman" w:cs="Times New Roman"/>
                          <w:color w:val="000000" w:themeColor="text1"/>
                          <w:sz w:val="22"/>
                        </w:rPr>
                        <w:t>Senator Charles Mathias (R-MD) (above) informed Majority Leader Bob Dole (R-KS) he would filibuster the bill with a death penalty provision in it and he was "prepared to spend Christmas [in the Senate]" to do so.</w:t>
                      </w:r>
                    </w:p>
                    <w:p w14:paraId="2D6BA34A" w14:textId="18612F4E" w:rsidR="00C10740" w:rsidRPr="00C10740" w:rsidRDefault="00C10740" w:rsidP="00C10740">
                      <w:pPr>
                        <w:pStyle w:val="Caption"/>
                        <w:rPr>
                          <w:rFonts w:cs="Times New Roman"/>
                          <w:noProof/>
                          <w:color w:val="000000" w:themeColor="text1"/>
                          <w:szCs w:val="22"/>
                        </w:rPr>
                      </w:pPr>
                    </w:p>
                  </w:txbxContent>
                </v:textbox>
                <w10:wrap type="square"/>
              </v:shape>
            </w:pict>
          </mc:Fallback>
        </mc:AlternateContent>
      </w:r>
      <w:r w:rsidR="001A3AD1" w:rsidRPr="002A5A55">
        <w:rPr>
          <w:rFonts w:eastAsia="Helvetica" w:cs="Times New Roman"/>
          <w:color w:val="000000" w:themeColor="text1"/>
        </w:rPr>
        <w:t>On October 15</w:t>
      </w:r>
      <w:r w:rsidR="001A3AD1" w:rsidRPr="002A5A55">
        <w:rPr>
          <w:rFonts w:eastAsia="Helvetica" w:cs="Times New Roman"/>
          <w:color w:val="000000" w:themeColor="text1"/>
          <w:vertAlign w:val="superscript"/>
        </w:rPr>
        <w:t>th</w:t>
      </w:r>
      <w:r w:rsidR="001A3AD1" w:rsidRPr="002A5A55">
        <w:rPr>
          <w:rFonts w:eastAsia="Helvetica" w:cs="Times New Roman"/>
          <w:color w:val="000000" w:themeColor="text1"/>
        </w:rPr>
        <w:t xml:space="preserve">, </w:t>
      </w:r>
      <w:r w:rsidR="001A3AD1">
        <w:rPr>
          <w:rFonts w:eastAsia="Helvetica" w:cs="Times New Roman"/>
          <w:color w:val="000000" w:themeColor="text1"/>
        </w:rPr>
        <w:t>a</w:t>
      </w:r>
      <w:r w:rsidR="001A3AD1" w:rsidRPr="002A5A55">
        <w:rPr>
          <w:rFonts w:eastAsia="Helvetica" w:cs="Times New Roman"/>
          <w:color w:val="000000" w:themeColor="text1"/>
        </w:rPr>
        <w:t xml:space="preserve"> motion to invoke cloture</w:t>
      </w:r>
      <w:r w:rsidR="001A3AD1">
        <w:rPr>
          <w:rFonts w:eastAsia="Helvetica" w:cs="Times New Roman"/>
          <w:color w:val="000000" w:themeColor="text1"/>
        </w:rPr>
        <w:t xml:space="preserve"> and thus, limit debate, failed 58-38.</w:t>
      </w:r>
      <w:r w:rsidR="001A3AD1" w:rsidRPr="002A5A55">
        <w:rPr>
          <w:rFonts w:eastAsia="Helvetica" w:cs="Times New Roman"/>
          <w:color w:val="000000" w:themeColor="text1"/>
        </w:rPr>
        <w:t xml:space="preserve"> </w:t>
      </w:r>
      <w:r w:rsidR="001A3AD1">
        <w:rPr>
          <w:rFonts w:eastAsia="Helvetica" w:cs="Times New Roman"/>
          <w:color w:val="000000" w:themeColor="text1"/>
        </w:rPr>
        <w:t>This</w:t>
      </w:r>
      <w:r w:rsidR="001A3AD1" w:rsidRPr="002A5A55">
        <w:rPr>
          <w:rFonts w:eastAsia="Helvetica" w:cs="Times New Roman"/>
          <w:color w:val="000000" w:themeColor="text1"/>
        </w:rPr>
        <w:t xml:space="preserve"> was two votes short of the three-fifths requirement. Following the vote, Dole held a negotiating session in his office to seek compromise between opponents and proponents of the death penalty. Eventually, it was agreed that death penalty language in the bill would be replaced with a mandatory minimum life sentence with no parole for those convicted of drug-related murders. The Senate approved of this package by voice vot</w:t>
      </w:r>
      <w:r w:rsidR="001A3AD1">
        <w:rPr>
          <w:rFonts w:eastAsia="Helvetica" w:cs="Times New Roman"/>
          <w:color w:val="000000" w:themeColor="text1"/>
        </w:rPr>
        <w:t>e and sent it back to the House that day.</w:t>
      </w:r>
    </w:p>
    <w:p w14:paraId="6C7B05FF" w14:textId="5A8A6877" w:rsidR="001A3AD1" w:rsidRPr="002A5A55" w:rsidRDefault="001A3AD1" w:rsidP="008A79FC">
      <w:pPr>
        <w:pStyle w:val="Heading1"/>
      </w:pPr>
      <w:bookmarkStart w:id="6" w:name="_Toc102736443"/>
      <w:r w:rsidRPr="002A5A55">
        <w:t xml:space="preserve">Tertiary House Consideration </w:t>
      </w:r>
      <w:r w:rsidR="00FE0D3A">
        <w:t>(October 17, 1986)</w:t>
      </w:r>
      <w:bookmarkEnd w:id="6"/>
    </w:p>
    <w:p w14:paraId="46A20045" w14:textId="77777777" w:rsidR="001A3AD1" w:rsidRPr="002A5A55" w:rsidRDefault="001A3AD1" w:rsidP="00337F3D">
      <w:pPr>
        <w:rPr>
          <w:rFonts w:cs="Times New Roman"/>
          <w:b/>
          <w:color w:val="000000" w:themeColor="text1"/>
          <w:u w:val="single"/>
        </w:rPr>
      </w:pPr>
    </w:p>
    <w:p w14:paraId="4FF141FD" w14:textId="23D0A6B3" w:rsidR="001A3AD1" w:rsidRDefault="001A3AD1" w:rsidP="00337F3D">
      <w:pPr>
        <w:rPr>
          <w:rFonts w:cs="Times New Roman"/>
          <w:color w:val="000000" w:themeColor="text1"/>
        </w:rPr>
      </w:pPr>
      <w:r>
        <w:rPr>
          <w:rFonts w:cs="Times New Roman"/>
          <w:color w:val="000000" w:themeColor="text1"/>
        </w:rPr>
        <w:t xml:space="preserve">House and Senate leaders again negotiated over a compromise. House death penalty opponents vowed to </w:t>
      </w:r>
      <w:r w:rsidR="001D443A">
        <w:rPr>
          <w:rFonts w:cs="Times New Roman"/>
          <w:color w:val="000000" w:themeColor="text1"/>
        </w:rPr>
        <w:t>oppose</w:t>
      </w:r>
      <w:r>
        <w:rPr>
          <w:rFonts w:cs="Times New Roman"/>
          <w:color w:val="000000" w:themeColor="text1"/>
        </w:rPr>
        <w:t xml:space="preserve"> any proposal that did not include the provision. Other members objected to a few other changes made by the Senate. Ultimately, a compromise was reached that involved an unusual House rule. </w:t>
      </w:r>
    </w:p>
    <w:p w14:paraId="757D6877" w14:textId="77777777" w:rsidR="001A3AD1" w:rsidRDefault="001A3AD1" w:rsidP="00337F3D">
      <w:pPr>
        <w:rPr>
          <w:rFonts w:cs="Times New Roman"/>
          <w:color w:val="000000" w:themeColor="text1"/>
        </w:rPr>
      </w:pPr>
    </w:p>
    <w:p w14:paraId="671D8A19" w14:textId="77777777" w:rsidR="001A3AD1" w:rsidRDefault="001A3AD1" w:rsidP="00337F3D">
      <w:pPr>
        <w:rPr>
          <w:rFonts w:cs="Times New Roman"/>
          <w:color w:val="000000" w:themeColor="text1"/>
        </w:rPr>
      </w:pPr>
      <w:r w:rsidRPr="002A5A55">
        <w:rPr>
          <w:rFonts w:cs="Times New Roman"/>
          <w:color w:val="000000" w:themeColor="text1"/>
        </w:rPr>
        <w:t>On October 17</w:t>
      </w:r>
      <w:r w:rsidRPr="002A5A55">
        <w:rPr>
          <w:rFonts w:cs="Times New Roman"/>
          <w:color w:val="000000" w:themeColor="text1"/>
          <w:vertAlign w:val="superscript"/>
        </w:rPr>
        <w:t>th</w:t>
      </w:r>
      <w:r w:rsidRPr="002A5A55">
        <w:rPr>
          <w:rFonts w:cs="Times New Roman"/>
          <w:color w:val="000000" w:themeColor="text1"/>
        </w:rPr>
        <w:t xml:space="preserve">, the House </w:t>
      </w:r>
      <w:r>
        <w:rPr>
          <w:rFonts w:cs="Times New Roman"/>
          <w:color w:val="000000" w:themeColor="text1"/>
        </w:rPr>
        <w:t>consid</w:t>
      </w:r>
      <w:r w:rsidRPr="002A5A55">
        <w:rPr>
          <w:rFonts w:cs="Times New Roman"/>
          <w:color w:val="000000" w:themeColor="text1"/>
        </w:rPr>
        <w:t>e</w:t>
      </w:r>
      <w:r>
        <w:rPr>
          <w:rFonts w:cs="Times New Roman"/>
          <w:color w:val="000000" w:themeColor="text1"/>
        </w:rPr>
        <w:t>re</w:t>
      </w:r>
      <w:r w:rsidRPr="002A5A55">
        <w:rPr>
          <w:rFonts w:cs="Times New Roman"/>
          <w:color w:val="000000" w:themeColor="text1"/>
        </w:rPr>
        <w:t xml:space="preserve">d a </w:t>
      </w:r>
      <w:r>
        <w:rPr>
          <w:rFonts w:cs="Times New Roman"/>
          <w:color w:val="000000" w:themeColor="text1"/>
        </w:rPr>
        <w:t xml:space="preserve">second self-executing </w:t>
      </w:r>
      <w:r w:rsidRPr="002A5A55">
        <w:rPr>
          <w:rFonts w:cs="Times New Roman"/>
          <w:color w:val="000000" w:themeColor="text1"/>
        </w:rPr>
        <w:t xml:space="preserve">rule, </w:t>
      </w:r>
      <w:proofErr w:type="spellStart"/>
      <w:r w:rsidRPr="002A5A55">
        <w:rPr>
          <w:rFonts w:cs="Times New Roman"/>
          <w:color w:val="000000" w:themeColor="text1"/>
        </w:rPr>
        <w:t>Hres</w:t>
      </w:r>
      <w:proofErr w:type="spellEnd"/>
      <w:r w:rsidRPr="002A5A55">
        <w:rPr>
          <w:rFonts w:cs="Times New Roman"/>
          <w:color w:val="000000" w:themeColor="text1"/>
        </w:rPr>
        <w:t xml:space="preserve"> 59</w:t>
      </w:r>
      <w:r>
        <w:rPr>
          <w:rFonts w:cs="Times New Roman"/>
          <w:color w:val="000000" w:themeColor="text1"/>
        </w:rPr>
        <w:t>7.</w:t>
      </w:r>
      <w:r>
        <w:rPr>
          <w:rStyle w:val="EndnoteReference"/>
          <w:rFonts w:cs="Times New Roman"/>
          <w:color w:val="000000" w:themeColor="text1"/>
        </w:rPr>
        <w:endnoteReference w:id="38"/>
      </w:r>
      <w:r>
        <w:rPr>
          <w:rFonts w:cs="Times New Roman"/>
          <w:color w:val="000000" w:themeColor="text1"/>
        </w:rPr>
        <w:t xml:space="preserve"> The rule</w:t>
      </w:r>
      <w:r w:rsidRPr="002A5A55">
        <w:rPr>
          <w:rFonts w:cs="Times New Roman"/>
          <w:color w:val="000000" w:themeColor="text1"/>
        </w:rPr>
        <w:t xml:space="preserve"> did two things: </w:t>
      </w:r>
      <w:r>
        <w:rPr>
          <w:rFonts w:cs="Times New Roman"/>
          <w:color w:val="000000" w:themeColor="text1"/>
        </w:rPr>
        <w:t>F</w:t>
      </w:r>
      <w:r w:rsidRPr="002A5A55">
        <w:rPr>
          <w:rFonts w:cs="Times New Roman"/>
          <w:color w:val="000000" w:themeColor="text1"/>
        </w:rPr>
        <w:t xml:space="preserve">irst, it concurred in the Senate amendment </w:t>
      </w:r>
      <w:r>
        <w:rPr>
          <w:rFonts w:cs="Times New Roman"/>
          <w:color w:val="000000" w:themeColor="text1"/>
        </w:rPr>
        <w:t>to the House amendment to the Senate amendment to H.R. 5484 with another amendment. This amendment did not include</w:t>
      </w:r>
      <w:r w:rsidRPr="002A5A55">
        <w:rPr>
          <w:rFonts w:cs="Times New Roman"/>
          <w:color w:val="000000" w:themeColor="text1"/>
        </w:rPr>
        <w:t xml:space="preserve"> the death penalty</w:t>
      </w:r>
      <w:r>
        <w:rPr>
          <w:rFonts w:cs="Times New Roman"/>
          <w:color w:val="000000" w:themeColor="text1"/>
        </w:rPr>
        <w:t xml:space="preserve"> provision.</w:t>
      </w:r>
      <w:r w:rsidRPr="002A5A55">
        <w:rPr>
          <w:rFonts w:cs="Times New Roman"/>
          <w:color w:val="000000" w:themeColor="text1"/>
        </w:rPr>
        <w:t xml:space="preserve"> </w:t>
      </w:r>
      <w:r>
        <w:rPr>
          <w:rFonts w:cs="Times New Roman"/>
          <w:color w:val="000000" w:themeColor="text1"/>
        </w:rPr>
        <w:t>B</w:t>
      </w:r>
      <w:r w:rsidRPr="002A5A55">
        <w:rPr>
          <w:rFonts w:cs="Times New Roman"/>
          <w:color w:val="000000" w:themeColor="text1"/>
        </w:rPr>
        <w:t>ut</w:t>
      </w:r>
      <w:r>
        <w:rPr>
          <w:rFonts w:cs="Times New Roman"/>
          <w:color w:val="000000" w:themeColor="text1"/>
        </w:rPr>
        <w:t xml:space="preserve"> adopting the rule</w:t>
      </w:r>
      <w:r w:rsidRPr="002A5A55">
        <w:rPr>
          <w:rFonts w:cs="Times New Roman"/>
          <w:color w:val="000000" w:themeColor="text1"/>
        </w:rPr>
        <w:t xml:space="preserve"> also enacted a separate resolution, HCR 415, that would </w:t>
      </w:r>
      <w:r w:rsidRPr="002A5A55">
        <w:rPr>
          <w:rFonts w:eastAsia="Helvetica" w:cs="Times New Roman"/>
          <w:color w:val="000000" w:themeColor="text1"/>
        </w:rPr>
        <w:t>“</w:t>
      </w:r>
      <w:r w:rsidRPr="002A5A55">
        <w:rPr>
          <w:rFonts w:cs="Times New Roman"/>
          <w:color w:val="000000" w:themeColor="text1"/>
        </w:rPr>
        <w:t>correct</w:t>
      </w:r>
      <w:r w:rsidRPr="002A5A55">
        <w:rPr>
          <w:rFonts w:eastAsia="Helvetica" w:cs="Times New Roman"/>
          <w:color w:val="000000" w:themeColor="text1"/>
        </w:rPr>
        <w:t>”</w:t>
      </w:r>
      <w:r w:rsidRPr="002A5A55">
        <w:rPr>
          <w:rFonts w:cs="Times New Roman"/>
          <w:color w:val="000000" w:themeColor="text1"/>
        </w:rPr>
        <w:t xml:space="preserve"> the legislation by reinserting the death penalty language.</w:t>
      </w:r>
      <w:r>
        <w:rPr>
          <w:rFonts w:cs="Times New Roman"/>
          <w:color w:val="000000" w:themeColor="text1"/>
        </w:rPr>
        <w:t xml:space="preserve"> This would allow House members to vote for both the bill without the death penalty language and the bill with the death penalty language simultaneously. Or, in the words of the </w:t>
      </w:r>
      <w:r w:rsidRPr="00C31D20">
        <w:rPr>
          <w:rFonts w:cs="Times New Roman"/>
          <w:i/>
          <w:color w:val="000000" w:themeColor="text1"/>
        </w:rPr>
        <w:t>New York Times</w:t>
      </w:r>
      <w:r>
        <w:rPr>
          <w:rFonts w:cs="Times New Roman"/>
          <w:color w:val="000000" w:themeColor="text1"/>
        </w:rPr>
        <w:t>, “[u]sing a highly unusual procedure devised by the leaders of both parties in the House, a single vote served to send to the Senate bills that were identical in all respects except for the death penalty.”</w:t>
      </w:r>
      <w:r>
        <w:rPr>
          <w:rStyle w:val="EndnoteReference"/>
          <w:rFonts w:cs="Times New Roman"/>
          <w:color w:val="000000" w:themeColor="text1"/>
        </w:rPr>
        <w:endnoteReference w:id="39"/>
      </w:r>
    </w:p>
    <w:p w14:paraId="7347DE6F" w14:textId="77777777" w:rsidR="001A3AD1" w:rsidRDefault="001A3AD1" w:rsidP="00337F3D">
      <w:pPr>
        <w:rPr>
          <w:rFonts w:cs="Times New Roman"/>
          <w:color w:val="000000" w:themeColor="text1"/>
        </w:rPr>
      </w:pPr>
    </w:p>
    <w:p w14:paraId="1C751FD1" w14:textId="227E9783" w:rsidR="001D443A" w:rsidRPr="008A79FC" w:rsidRDefault="001A3AD1" w:rsidP="00337F3D">
      <w:pPr>
        <w:rPr>
          <w:rFonts w:eastAsia="Helvetica" w:cs="Times New Roman"/>
          <w:color w:val="000000" w:themeColor="text1"/>
        </w:rPr>
      </w:pPr>
      <w:r>
        <w:rPr>
          <w:rFonts w:cs="Times New Roman"/>
          <w:color w:val="000000" w:themeColor="text1"/>
        </w:rPr>
        <w:t xml:space="preserve">Members of both parties praised the approach and broader process. Rep. </w:t>
      </w:r>
      <w:hyperlink r:id="rId43" w:history="1">
        <w:r w:rsidRPr="00064ACA">
          <w:rPr>
            <w:rStyle w:val="Hyperlink"/>
            <w:rFonts w:cs="Times New Roman"/>
          </w:rPr>
          <w:t>Charles Rangel</w:t>
        </w:r>
      </w:hyperlink>
      <w:r>
        <w:rPr>
          <w:rFonts w:cs="Times New Roman"/>
          <w:color w:val="000000" w:themeColor="text1"/>
        </w:rPr>
        <w:t xml:space="preserve"> (D-NY) argued this was “one of the finest moments that we have had in the House,” and praised the “creativity of the rule” for the success of the bill </w:t>
      </w:r>
      <w:r w:rsidRPr="003F2442">
        <w:rPr>
          <w:rFonts w:eastAsia="Helvetica" w:cs="Times New Roman"/>
          <w:color w:val="000000" w:themeColor="text1"/>
        </w:rPr>
        <w:t>(</w:t>
      </w:r>
      <w:r w:rsidRPr="003F2442">
        <w:rPr>
          <w:rFonts w:eastAsia="Helvetica" w:cs="Times New Roman"/>
          <w:i/>
          <w:color w:val="000000" w:themeColor="text1"/>
        </w:rPr>
        <w:t>Congressional Record</w:t>
      </w:r>
      <w:r>
        <w:rPr>
          <w:rFonts w:eastAsia="Helvetica" w:cs="Times New Roman"/>
          <w:color w:val="000000" w:themeColor="text1"/>
        </w:rPr>
        <w:t>, 99th Congress, October 17, 1986, 32718</w:t>
      </w:r>
      <w:r w:rsidRPr="003F2442">
        <w:rPr>
          <w:rFonts w:eastAsia="Helvetica" w:cs="Times New Roman"/>
          <w:color w:val="000000" w:themeColor="text1"/>
        </w:rPr>
        <w:t>).</w:t>
      </w:r>
      <w:r>
        <w:rPr>
          <w:rFonts w:eastAsia="Helvetica" w:cs="Times New Roman"/>
          <w:color w:val="000000" w:themeColor="text1"/>
        </w:rPr>
        <w:t xml:space="preserve"> Gekas expressed </w:t>
      </w:r>
      <w:r w:rsidR="001D443A">
        <w:rPr>
          <w:rFonts w:eastAsia="Helvetica" w:cs="Times New Roman"/>
          <w:color w:val="000000" w:themeColor="text1"/>
        </w:rPr>
        <w:t>disappointment but</w:t>
      </w:r>
      <w:r>
        <w:rPr>
          <w:rFonts w:eastAsia="Helvetica" w:cs="Times New Roman"/>
          <w:color w:val="000000" w:themeColor="text1"/>
        </w:rPr>
        <w:t xml:space="preserve"> supported the rule. He noted that that by adopting it, it would send “</w:t>
      </w:r>
      <w:r w:rsidRPr="00C31D20">
        <w:rPr>
          <w:rFonts w:eastAsia="Helvetica" w:cs="Times New Roman"/>
          <w:color w:val="000000" w:themeColor="text1"/>
        </w:rPr>
        <w:t>back to the Senate the drug bill and the death penalty as separate elements. The Senate may adopt either or both, that is a matter it must decide</w:t>
      </w:r>
      <w:r w:rsidR="00241F2D">
        <w:rPr>
          <w:rFonts w:eastAsia="Helvetica" w:cs="Times New Roman"/>
          <w:color w:val="000000" w:themeColor="text1"/>
        </w:rPr>
        <w:t>”</w:t>
      </w:r>
      <w:r w:rsidRPr="00C31D20">
        <w:rPr>
          <w:rFonts w:eastAsia="Helvetica" w:cs="Times New Roman"/>
          <w:color w:val="000000" w:themeColor="text1"/>
        </w:rPr>
        <w:t xml:space="preserve"> (</w:t>
      </w:r>
      <w:r w:rsidRPr="00C31D20">
        <w:rPr>
          <w:rFonts w:eastAsia="Helvetica" w:cs="Times New Roman"/>
          <w:i/>
          <w:color w:val="000000" w:themeColor="text1"/>
        </w:rPr>
        <w:t xml:space="preserve">Congressional </w:t>
      </w:r>
      <w:r w:rsidRPr="00C31D20">
        <w:rPr>
          <w:rFonts w:eastAsia="Helvetica" w:cs="Times New Roman"/>
          <w:i/>
          <w:color w:val="000000" w:themeColor="text1"/>
        </w:rPr>
        <w:lastRenderedPageBreak/>
        <w:t>Record</w:t>
      </w:r>
      <w:r w:rsidRPr="00C31D20">
        <w:rPr>
          <w:rFonts w:eastAsia="Helvetica" w:cs="Times New Roman"/>
          <w:color w:val="000000" w:themeColor="text1"/>
        </w:rPr>
        <w:t>, 99th Congress, October 17, 1986, 32721).</w:t>
      </w:r>
      <w:r>
        <w:rPr>
          <w:rFonts w:eastAsia="Helvetica" w:cs="Times New Roman"/>
          <w:color w:val="000000" w:themeColor="text1"/>
        </w:rPr>
        <w:t xml:space="preserve"> Calling it a “red-letter day” for the House, Rep. Mike Oxley noted it was unfortunate that it </w:t>
      </w:r>
      <w:r w:rsidRPr="006B0EE6">
        <w:rPr>
          <w:rFonts w:eastAsia="Helvetica" w:cs="Times New Roman"/>
          <w:color w:val="000000" w:themeColor="text1"/>
        </w:rPr>
        <w:t>“took the very widely publicized death of basketball star, Len Bias, and football star, Don Rogers, to bri</w:t>
      </w:r>
      <w:r>
        <w:rPr>
          <w:rFonts w:eastAsia="Helvetica" w:cs="Times New Roman"/>
          <w:color w:val="000000" w:themeColor="text1"/>
        </w:rPr>
        <w:t>ng the issue to where it is now.”</w:t>
      </w:r>
      <w:r>
        <w:rPr>
          <w:rStyle w:val="EndnoteReference"/>
          <w:rFonts w:eastAsia="Helvetica" w:cs="Times New Roman"/>
          <w:color w:val="000000" w:themeColor="text1"/>
        </w:rPr>
        <w:endnoteReference w:id="40"/>
      </w:r>
      <w:r>
        <w:rPr>
          <w:rFonts w:eastAsia="Helvetica" w:cs="Times New Roman"/>
          <w:color w:val="000000" w:themeColor="text1"/>
        </w:rPr>
        <w:t xml:space="preserve"> </w:t>
      </w:r>
      <w:proofErr w:type="spellStart"/>
      <w:r>
        <w:rPr>
          <w:rFonts w:eastAsia="Helvetica" w:cs="Times New Roman"/>
          <w:color w:val="000000" w:themeColor="text1"/>
        </w:rPr>
        <w:t>Hres</w:t>
      </w:r>
      <w:proofErr w:type="spellEnd"/>
      <w:r>
        <w:rPr>
          <w:rFonts w:eastAsia="Helvetica" w:cs="Times New Roman"/>
          <w:color w:val="000000" w:themeColor="text1"/>
        </w:rPr>
        <w:t xml:space="preserve"> 597 passed 378 to 16, sending both bills to the Senate.</w:t>
      </w:r>
    </w:p>
    <w:p w14:paraId="5C6CC252" w14:textId="4168F380" w:rsidR="001A3AD1" w:rsidRPr="002A5A55" w:rsidRDefault="001A3AD1" w:rsidP="008A79FC">
      <w:pPr>
        <w:pStyle w:val="Heading1"/>
      </w:pPr>
      <w:bookmarkStart w:id="7" w:name="_Toc102736444"/>
      <w:r w:rsidRPr="002A5A55">
        <w:t xml:space="preserve">Tertiary Senate Consideration </w:t>
      </w:r>
      <w:r w:rsidR="00017AF3">
        <w:t>(October 17, 1986)</w:t>
      </w:r>
      <w:bookmarkEnd w:id="7"/>
    </w:p>
    <w:p w14:paraId="5367A246" w14:textId="77777777" w:rsidR="001A3AD1" w:rsidRPr="002A5A55" w:rsidRDefault="001A3AD1" w:rsidP="00337F3D">
      <w:pPr>
        <w:rPr>
          <w:rFonts w:cs="Times New Roman"/>
          <w:b/>
          <w:color w:val="000000" w:themeColor="text1"/>
          <w:u w:val="single"/>
        </w:rPr>
      </w:pPr>
    </w:p>
    <w:p w14:paraId="46BBD281" w14:textId="22381D73" w:rsidR="001A3AD1" w:rsidRPr="008A79FC" w:rsidRDefault="001A3AD1" w:rsidP="00337F3D">
      <w:pPr>
        <w:rPr>
          <w:rFonts w:cs="Times New Roman"/>
          <w:color w:val="000000" w:themeColor="text1"/>
        </w:rPr>
      </w:pPr>
      <w:r>
        <w:rPr>
          <w:rFonts w:cs="Times New Roman"/>
          <w:color w:val="000000" w:themeColor="text1"/>
        </w:rPr>
        <w:t>Later in the day</w:t>
      </w:r>
      <w:r w:rsidRPr="002A5A55">
        <w:rPr>
          <w:rFonts w:cs="Times New Roman"/>
          <w:color w:val="000000" w:themeColor="text1"/>
        </w:rPr>
        <w:t xml:space="preserve"> on October 17</w:t>
      </w:r>
      <w:r w:rsidRPr="002A5A55">
        <w:rPr>
          <w:rFonts w:cs="Times New Roman"/>
          <w:color w:val="000000" w:themeColor="text1"/>
          <w:vertAlign w:val="superscript"/>
        </w:rPr>
        <w:t>th</w:t>
      </w:r>
      <w:r w:rsidRPr="002A5A55">
        <w:rPr>
          <w:rFonts w:cs="Times New Roman"/>
          <w:color w:val="000000" w:themeColor="text1"/>
        </w:rPr>
        <w:t xml:space="preserve">, </w:t>
      </w:r>
      <w:r>
        <w:rPr>
          <w:rFonts w:cs="Times New Roman"/>
          <w:color w:val="000000" w:themeColor="text1"/>
        </w:rPr>
        <w:t xml:space="preserve">Dole moved </w:t>
      </w:r>
      <w:r w:rsidRPr="002A5A55">
        <w:rPr>
          <w:rFonts w:cs="Times New Roman"/>
          <w:color w:val="000000" w:themeColor="text1"/>
        </w:rPr>
        <w:t>the Senate concur</w:t>
      </w:r>
      <w:r>
        <w:rPr>
          <w:rFonts w:cs="Times New Roman"/>
          <w:color w:val="000000" w:themeColor="text1"/>
        </w:rPr>
        <w:t xml:space="preserve"> in the</w:t>
      </w:r>
      <w:r w:rsidRPr="002A5A55">
        <w:rPr>
          <w:rFonts w:cs="Times New Roman"/>
          <w:color w:val="000000" w:themeColor="text1"/>
        </w:rPr>
        <w:t xml:space="preserve"> House amendment </w:t>
      </w:r>
      <w:r>
        <w:rPr>
          <w:rFonts w:cs="Times New Roman"/>
          <w:color w:val="000000" w:themeColor="text1"/>
        </w:rPr>
        <w:t>to the Senate amendment to the House amendment to the Senate amendment to H.R. 5484. He credited the American people and claimed that despite traveling between the chambers five times, “the momentum behind the measure was enormous</w:t>
      </w:r>
      <w:r w:rsidR="002C30F7">
        <w:rPr>
          <w:rFonts w:cs="Times New Roman"/>
          <w:color w:val="000000" w:themeColor="text1"/>
        </w:rPr>
        <w:t>”</w:t>
      </w:r>
      <w:r>
        <w:rPr>
          <w:rFonts w:cs="Times New Roman"/>
          <w:color w:val="000000" w:themeColor="text1"/>
        </w:rPr>
        <w:t xml:space="preserve"> </w:t>
      </w:r>
      <w:r w:rsidRPr="00C31D20">
        <w:rPr>
          <w:rFonts w:eastAsia="Helvetica" w:cs="Times New Roman"/>
          <w:color w:val="000000" w:themeColor="text1"/>
        </w:rPr>
        <w:t>(</w:t>
      </w:r>
      <w:r w:rsidRPr="00C31D20">
        <w:rPr>
          <w:rFonts w:eastAsia="Helvetica" w:cs="Times New Roman"/>
          <w:i/>
          <w:color w:val="000000" w:themeColor="text1"/>
        </w:rPr>
        <w:t>Congressional Record</w:t>
      </w:r>
      <w:r w:rsidRPr="00C31D20">
        <w:rPr>
          <w:rFonts w:eastAsia="Helvetica" w:cs="Times New Roman"/>
          <w:color w:val="000000" w:themeColor="text1"/>
        </w:rPr>
        <w:t>, 99th Congress, October 17</w:t>
      </w:r>
      <w:r>
        <w:rPr>
          <w:rFonts w:eastAsia="Helvetica" w:cs="Times New Roman"/>
          <w:color w:val="000000" w:themeColor="text1"/>
        </w:rPr>
        <w:t>, 1986, 33</w:t>
      </w:r>
      <w:r w:rsidRPr="00C31D20">
        <w:rPr>
          <w:rFonts w:eastAsia="Helvetica" w:cs="Times New Roman"/>
          <w:color w:val="000000" w:themeColor="text1"/>
        </w:rPr>
        <w:t>2</w:t>
      </w:r>
      <w:r>
        <w:rPr>
          <w:rFonts w:eastAsia="Helvetica" w:cs="Times New Roman"/>
          <w:color w:val="000000" w:themeColor="text1"/>
        </w:rPr>
        <w:t>46</w:t>
      </w:r>
      <w:r w:rsidRPr="00C31D20">
        <w:rPr>
          <w:rFonts w:eastAsia="Helvetica" w:cs="Times New Roman"/>
          <w:color w:val="000000" w:themeColor="text1"/>
        </w:rPr>
        <w:t>).</w:t>
      </w:r>
      <w:r>
        <w:rPr>
          <w:rFonts w:eastAsia="Helvetica" w:cs="Times New Roman"/>
          <w:color w:val="000000" w:themeColor="text1"/>
        </w:rPr>
        <w:t xml:space="preserve"> After a brief discussion, the motion was adopted via voice vote. As expected, the Senate</w:t>
      </w:r>
      <w:r w:rsidRPr="002A5A55">
        <w:rPr>
          <w:rFonts w:cs="Times New Roman"/>
          <w:color w:val="000000" w:themeColor="text1"/>
        </w:rPr>
        <w:t xml:space="preserve"> completely ignored HCR 415</w:t>
      </w:r>
      <w:r>
        <w:rPr>
          <w:rFonts w:cs="Times New Roman"/>
          <w:color w:val="000000" w:themeColor="text1"/>
        </w:rPr>
        <w:t>, and</w:t>
      </w:r>
      <w:r w:rsidRPr="002A5A55">
        <w:rPr>
          <w:rFonts w:cs="Times New Roman"/>
          <w:color w:val="000000" w:themeColor="text1"/>
        </w:rPr>
        <w:t xml:space="preserve"> avoid</w:t>
      </w:r>
      <w:r>
        <w:rPr>
          <w:rFonts w:cs="Times New Roman"/>
          <w:color w:val="000000" w:themeColor="text1"/>
        </w:rPr>
        <w:t>ed</w:t>
      </w:r>
      <w:r w:rsidRPr="002A5A55">
        <w:rPr>
          <w:rFonts w:cs="Times New Roman"/>
          <w:color w:val="000000" w:themeColor="text1"/>
        </w:rPr>
        <w:t xml:space="preserve"> another filibuster.</w:t>
      </w:r>
      <w:r>
        <w:rPr>
          <w:rFonts w:cs="Times New Roman"/>
          <w:color w:val="000000" w:themeColor="text1"/>
        </w:rPr>
        <w:t xml:space="preserve"> The 99</w:t>
      </w:r>
      <w:r w:rsidRPr="004036B8">
        <w:rPr>
          <w:rFonts w:cs="Times New Roman"/>
          <w:color w:val="000000" w:themeColor="text1"/>
          <w:vertAlign w:val="superscript"/>
        </w:rPr>
        <w:t>th</w:t>
      </w:r>
      <w:r>
        <w:rPr>
          <w:rFonts w:cs="Times New Roman"/>
          <w:color w:val="000000" w:themeColor="text1"/>
        </w:rPr>
        <w:t xml:space="preserve"> Congress would adjourn the next day.</w:t>
      </w:r>
    </w:p>
    <w:p w14:paraId="2E878451" w14:textId="77777777" w:rsidR="001A3AD1" w:rsidRPr="002A5A55" w:rsidRDefault="001A3AD1" w:rsidP="008A79FC">
      <w:pPr>
        <w:pStyle w:val="Heading1"/>
      </w:pPr>
      <w:bookmarkStart w:id="8" w:name="_Toc102736445"/>
      <w:r w:rsidRPr="002A5A55">
        <w:t>Aftermath</w:t>
      </w:r>
      <w:bookmarkEnd w:id="8"/>
      <w:r w:rsidRPr="002A5A55">
        <w:t xml:space="preserve"> </w:t>
      </w:r>
    </w:p>
    <w:p w14:paraId="1FEBEF05" w14:textId="77777777" w:rsidR="001A3AD1" w:rsidRPr="002A5A55" w:rsidRDefault="001A3AD1" w:rsidP="00337F3D">
      <w:pPr>
        <w:rPr>
          <w:rFonts w:cs="Times New Roman"/>
          <w:color w:val="000000" w:themeColor="text1"/>
        </w:rPr>
      </w:pPr>
    </w:p>
    <w:p w14:paraId="393D5341" w14:textId="77777777" w:rsidR="001A3AD1" w:rsidRPr="002A5A55" w:rsidRDefault="001A3AD1" w:rsidP="00337F3D">
      <w:pPr>
        <w:rPr>
          <w:rFonts w:cs="Times New Roman"/>
          <w:color w:val="000000" w:themeColor="text1"/>
        </w:rPr>
      </w:pPr>
      <w:r w:rsidRPr="002A5A55">
        <w:rPr>
          <w:rFonts w:cs="Times New Roman"/>
          <w:color w:val="000000" w:themeColor="text1"/>
        </w:rPr>
        <w:t xml:space="preserve">President Reagan signed H.R. 5484 into law on October 27, 1986. </w:t>
      </w:r>
    </w:p>
    <w:p w14:paraId="00AFC68C" w14:textId="77777777" w:rsidR="001A3AD1" w:rsidRPr="002A5A55" w:rsidRDefault="001A3AD1" w:rsidP="00337F3D">
      <w:pPr>
        <w:rPr>
          <w:rFonts w:cs="Times New Roman"/>
          <w:color w:val="000000" w:themeColor="text1"/>
        </w:rPr>
      </w:pPr>
    </w:p>
    <w:p w14:paraId="7260ABD8" w14:textId="77F9858C" w:rsidR="001A3AD1" w:rsidRDefault="001A3AD1" w:rsidP="00337F3D">
      <w:pPr>
        <w:rPr>
          <w:rFonts w:eastAsia="Helvetica" w:cs="Times New Roman"/>
          <w:color w:val="000000" w:themeColor="text1"/>
        </w:rPr>
      </w:pPr>
      <w:r w:rsidRPr="002A5A55">
        <w:rPr>
          <w:rFonts w:cs="Times New Roman"/>
          <w:color w:val="000000" w:themeColor="text1"/>
        </w:rPr>
        <w:t xml:space="preserve">The adoption of H.R. 5484 resulted in numerous consequences. </w:t>
      </w:r>
      <w:r w:rsidRPr="002A5A55">
        <w:rPr>
          <w:rFonts w:cs="Times New Roman"/>
          <w:i/>
          <w:color w:val="000000" w:themeColor="text1"/>
        </w:rPr>
        <w:t>The</w:t>
      </w:r>
      <w:r w:rsidRPr="002A5A55">
        <w:rPr>
          <w:rFonts w:cs="Times New Roman"/>
          <w:color w:val="000000" w:themeColor="text1"/>
        </w:rPr>
        <w:t xml:space="preserve"> </w:t>
      </w:r>
      <w:r w:rsidRPr="002A5A55">
        <w:rPr>
          <w:rFonts w:cs="Times New Roman"/>
          <w:i/>
          <w:color w:val="000000" w:themeColor="text1"/>
        </w:rPr>
        <w:t xml:space="preserve">New York Times </w:t>
      </w:r>
      <w:r w:rsidRPr="002A5A55">
        <w:rPr>
          <w:rFonts w:cs="Times New Roman"/>
          <w:color w:val="000000" w:themeColor="text1"/>
        </w:rPr>
        <w:t xml:space="preserve">reported a statement from Representative </w:t>
      </w:r>
      <w:hyperlink r:id="rId44" w:history="1">
        <w:r w:rsidRPr="001C1BF8">
          <w:rPr>
            <w:rStyle w:val="Hyperlink"/>
            <w:rFonts w:cs="Times New Roman"/>
          </w:rPr>
          <w:t>Charles Schumer</w:t>
        </w:r>
      </w:hyperlink>
      <w:r w:rsidRPr="002A5A55">
        <w:rPr>
          <w:rFonts w:cs="Times New Roman"/>
          <w:color w:val="000000" w:themeColor="text1"/>
        </w:rPr>
        <w:t xml:space="preserve"> (D-NY) as he recalled the hasty passage of the bill: </w:t>
      </w:r>
      <w:r w:rsidRPr="002A5A55">
        <w:rPr>
          <w:rFonts w:eastAsia="Helvetica" w:cs="Times New Roman"/>
          <w:color w:val="000000" w:themeColor="text1"/>
        </w:rPr>
        <w:t>“’</w:t>
      </w:r>
      <w:r w:rsidRPr="002A5A55">
        <w:rPr>
          <w:rFonts w:cs="Times New Roman"/>
          <w:color w:val="000000" w:themeColor="text1"/>
        </w:rPr>
        <w:t xml:space="preserve">Maybe we had the wrong solutions, but not the wrong problem...What happens is that this occurs in one seismic jump instead of a rational buildup. The </w:t>
      </w:r>
      <w:r w:rsidR="00DE3E2D" w:rsidRPr="002A5A55">
        <w:rPr>
          <w:rFonts w:cs="Times New Roman"/>
          <w:color w:val="000000" w:themeColor="text1"/>
        </w:rPr>
        <w:t>downside</w:t>
      </w:r>
      <w:r w:rsidRPr="002A5A55">
        <w:rPr>
          <w:rFonts w:cs="Times New Roman"/>
          <w:color w:val="000000" w:themeColor="text1"/>
        </w:rPr>
        <w:t xml:space="preserve"> is that you come up with policies too quickly and that the policies are aimed at looking good rather than solving the problem.</w:t>
      </w:r>
      <w:r w:rsidRPr="002A5A55">
        <w:rPr>
          <w:rFonts w:eastAsia="Helvetica" w:cs="Times New Roman"/>
          <w:color w:val="000000" w:themeColor="text1"/>
        </w:rPr>
        <w:t>”</w:t>
      </w:r>
      <w:r w:rsidRPr="002A5A55">
        <w:rPr>
          <w:rStyle w:val="EndnoteReference"/>
          <w:rFonts w:eastAsia="Helvetica" w:cs="Times New Roman"/>
          <w:color w:val="000000" w:themeColor="text1"/>
        </w:rPr>
        <w:endnoteReference w:id="41"/>
      </w:r>
      <w:r w:rsidRPr="002A5A55">
        <w:rPr>
          <w:rFonts w:eastAsia="Helvetica" w:cs="Times New Roman"/>
          <w:color w:val="000000" w:themeColor="text1"/>
        </w:rPr>
        <w:t xml:space="preserve"> Some Democrats argued that the legislation focused far too much on law enforcement and not nearly enough on drug education for the youth, as only 12 percent of the $1.7 billion in financing was allocated to such a purpose. </w:t>
      </w:r>
    </w:p>
    <w:p w14:paraId="01AD6626" w14:textId="77777777" w:rsidR="001A3AD1" w:rsidRDefault="001A3AD1" w:rsidP="00337F3D">
      <w:pPr>
        <w:rPr>
          <w:rFonts w:eastAsia="Helvetica" w:cs="Times New Roman"/>
          <w:color w:val="000000" w:themeColor="text1"/>
        </w:rPr>
      </w:pPr>
    </w:p>
    <w:p w14:paraId="74347560" w14:textId="77777777" w:rsidR="001A3AD1" w:rsidRPr="002A5A55" w:rsidRDefault="001A3AD1" w:rsidP="00337F3D">
      <w:pPr>
        <w:rPr>
          <w:rFonts w:cs="Times New Roman"/>
          <w:color w:val="000000" w:themeColor="text1"/>
        </w:rPr>
      </w:pPr>
      <w:r w:rsidRPr="002A5A55">
        <w:rPr>
          <w:rFonts w:eastAsia="Helvetica" w:cs="Times New Roman"/>
          <w:color w:val="000000" w:themeColor="text1"/>
        </w:rPr>
        <w:t xml:space="preserve">In another interview with </w:t>
      </w:r>
      <w:r w:rsidRPr="002A5A55">
        <w:rPr>
          <w:rFonts w:eastAsia="Helvetica" w:cs="Times New Roman"/>
          <w:i/>
          <w:color w:val="000000" w:themeColor="text1"/>
        </w:rPr>
        <w:t xml:space="preserve">The New York Times, </w:t>
      </w:r>
      <w:r w:rsidRPr="002A5A55">
        <w:rPr>
          <w:rFonts w:eastAsia="Helvetica" w:cs="Times New Roman"/>
          <w:color w:val="000000" w:themeColor="text1"/>
        </w:rPr>
        <w:t>Schumer argued, “The drug boom is fueled by the demand of our children. We need to educate our young people to the hazards of drug abuse. Focusing on the supply side alone won’t solve the drug problem.” The article goes on to explain that education is not as politically expedient as other causes such as law enforcement, which may explain why it wasn’t a priority of elected government officials. “Drug education may not produce noticeable effects for a generation, long after most of the Government officials and members of Congress who crafted this bill will have left office.”</w:t>
      </w:r>
      <w:r w:rsidRPr="002A5A55">
        <w:rPr>
          <w:rStyle w:val="EndnoteReference"/>
          <w:rFonts w:eastAsia="Helvetica" w:cs="Times New Roman"/>
          <w:color w:val="000000" w:themeColor="text1"/>
        </w:rPr>
        <w:endnoteReference w:id="42"/>
      </w:r>
      <w:r w:rsidRPr="002A5A55">
        <w:rPr>
          <w:rFonts w:eastAsia="Helvetica" w:cs="Times New Roman"/>
          <w:color w:val="000000" w:themeColor="text1"/>
        </w:rPr>
        <w:t xml:space="preserve"> </w:t>
      </w:r>
    </w:p>
    <w:p w14:paraId="1B87DF36" w14:textId="77777777" w:rsidR="001A3AD1" w:rsidRPr="002A5A55" w:rsidRDefault="001A3AD1" w:rsidP="00337F3D">
      <w:pPr>
        <w:rPr>
          <w:rFonts w:eastAsia="Helvetica" w:cs="Times New Roman"/>
          <w:color w:val="000000" w:themeColor="text1"/>
        </w:rPr>
      </w:pPr>
    </w:p>
    <w:p w14:paraId="468AE46C" w14:textId="77777777" w:rsidR="001A3AD1" w:rsidRDefault="001A3AD1" w:rsidP="00337F3D">
      <w:pPr>
        <w:rPr>
          <w:rFonts w:cs="Times New Roman"/>
          <w:color w:val="000000" w:themeColor="text1"/>
        </w:rPr>
      </w:pPr>
      <w:r w:rsidRPr="002A5A55">
        <w:rPr>
          <w:rFonts w:cs="Times New Roman"/>
          <w:color w:val="000000" w:themeColor="text1"/>
        </w:rPr>
        <w:t>Further expanding the 1986 legislation, two years later, the Anti-Drug Abuse Act of 1988 (H.R. 5210) was passed, just before the close of the second session of the 100</w:t>
      </w:r>
      <w:r w:rsidRPr="002A5A55">
        <w:rPr>
          <w:rFonts w:cs="Times New Roman"/>
          <w:color w:val="000000" w:themeColor="text1"/>
          <w:vertAlign w:val="superscript"/>
        </w:rPr>
        <w:t>th</w:t>
      </w:r>
      <w:r w:rsidRPr="002A5A55">
        <w:rPr>
          <w:rFonts w:cs="Times New Roman"/>
          <w:color w:val="000000" w:themeColor="text1"/>
        </w:rPr>
        <w:t xml:space="preserve"> Congress. H.R. 5210 was also an omnibus bill. </w:t>
      </w:r>
      <w:r w:rsidRPr="002A5A55">
        <w:rPr>
          <w:rFonts w:cs="Times New Roman"/>
          <w:i/>
          <w:color w:val="000000" w:themeColor="text1"/>
        </w:rPr>
        <w:t>CQ Almanac</w:t>
      </w:r>
      <w:r>
        <w:rPr>
          <w:rFonts w:cs="Times New Roman"/>
          <w:color w:val="000000" w:themeColor="text1"/>
        </w:rPr>
        <w:t xml:space="preserve"> stated:</w:t>
      </w:r>
      <w:r w:rsidRPr="002A5A55">
        <w:rPr>
          <w:rFonts w:cs="Times New Roman"/>
          <w:color w:val="000000" w:themeColor="text1"/>
        </w:rPr>
        <w:t xml:space="preserve"> </w:t>
      </w:r>
      <w:r w:rsidRPr="002A5A55">
        <w:rPr>
          <w:rFonts w:eastAsia="Helvetica" w:cs="Times New Roman"/>
          <w:color w:val="000000" w:themeColor="text1"/>
        </w:rPr>
        <w:t>“</w:t>
      </w:r>
      <w:r w:rsidRPr="002A5A55">
        <w:rPr>
          <w:rFonts w:cs="Times New Roman"/>
          <w:color w:val="000000" w:themeColor="text1"/>
        </w:rPr>
        <w:t>The House moved first on an anti-drug bill in 1988 partly in response to the number of drug-related amendments that continued to appear on other bills. By the time the legislation appeared on the House floor over 10 separate House committees had contributed provisions to it</w:t>
      </w:r>
      <w:r w:rsidRPr="002A5A55">
        <w:rPr>
          <w:rFonts w:eastAsia="Helvetica" w:cs="Times New Roman"/>
          <w:color w:val="000000" w:themeColor="text1"/>
        </w:rPr>
        <w:t>”</w:t>
      </w:r>
      <w:r w:rsidRPr="002A5A55">
        <w:rPr>
          <w:rFonts w:cs="Times New Roman"/>
          <w:color w:val="000000" w:themeColor="text1"/>
        </w:rPr>
        <w:t>.</w:t>
      </w:r>
      <w:r w:rsidRPr="002A5A55">
        <w:rPr>
          <w:rStyle w:val="EndnoteReference"/>
          <w:rFonts w:cs="Times New Roman"/>
          <w:color w:val="000000" w:themeColor="text1"/>
        </w:rPr>
        <w:endnoteReference w:id="43"/>
      </w:r>
      <w:r w:rsidRPr="002A5A55">
        <w:rPr>
          <w:rFonts w:cs="Times New Roman"/>
          <w:color w:val="000000" w:themeColor="text1"/>
        </w:rPr>
        <w:t xml:space="preserve"> The 1988 bill authorized an additional $2.8 billion to attack the drug problem, widely increased federal anti-drug efforts, and created the Office of National Drug Control Policy to end interagency conflict. </w:t>
      </w:r>
      <w:r>
        <w:rPr>
          <w:rFonts w:cs="Times New Roman"/>
          <w:color w:val="000000" w:themeColor="text1"/>
        </w:rPr>
        <w:t>It also included Gekas’ death penalty amendment.</w:t>
      </w:r>
    </w:p>
    <w:p w14:paraId="5969D9DA" w14:textId="77777777" w:rsidR="001A3AD1" w:rsidRDefault="001A3AD1" w:rsidP="00337F3D">
      <w:pPr>
        <w:rPr>
          <w:rFonts w:cs="Times New Roman"/>
          <w:color w:val="000000" w:themeColor="text1"/>
        </w:rPr>
      </w:pPr>
    </w:p>
    <w:p w14:paraId="4CD75922" w14:textId="34A200A8" w:rsidR="001A3AD1" w:rsidRPr="002A5A55" w:rsidRDefault="001A3AD1" w:rsidP="00337F3D">
      <w:pPr>
        <w:rPr>
          <w:rFonts w:cs="Times New Roman"/>
          <w:color w:val="000000" w:themeColor="text1"/>
        </w:rPr>
      </w:pPr>
      <w:r w:rsidRPr="002A5A55">
        <w:rPr>
          <w:rFonts w:cs="Times New Roman"/>
          <w:color w:val="000000" w:themeColor="text1"/>
        </w:rPr>
        <w:lastRenderedPageBreak/>
        <w:t xml:space="preserve">In addition, </w:t>
      </w:r>
      <w:r w:rsidRPr="002A5A55">
        <w:rPr>
          <w:rFonts w:cs="Times New Roman"/>
          <w:i/>
          <w:color w:val="000000" w:themeColor="text1"/>
        </w:rPr>
        <w:t>The Washington Post</w:t>
      </w:r>
      <w:r w:rsidRPr="002A5A55">
        <w:rPr>
          <w:rFonts w:cs="Times New Roman"/>
          <w:color w:val="000000" w:themeColor="text1"/>
        </w:rPr>
        <w:t xml:space="preserve"> reported, </w:t>
      </w:r>
      <w:r w:rsidRPr="002A5A55">
        <w:rPr>
          <w:rFonts w:eastAsia="Helvetica" w:cs="Times New Roman"/>
          <w:color w:val="000000" w:themeColor="text1"/>
        </w:rPr>
        <w:t>“</w:t>
      </w:r>
      <w:r w:rsidRPr="002A5A55">
        <w:rPr>
          <w:rFonts w:cs="Times New Roman"/>
          <w:color w:val="000000" w:themeColor="text1"/>
        </w:rPr>
        <w:t xml:space="preserve">The bill also contains new attacks on </w:t>
      </w:r>
      <w:r w:rsidRPr="002A5A55">
        <w:rPr>
          <w:rFonts w:eastAsia="Helvetica" w:cs="Times New Roman"/>
          <w:color w:val="000000" w:themeColor="text1"/>
        </w:rPr>
        <w:t>‘</w:t>
      </w:r>
      <w:r w:rsidRPr="002A5A55">
        <w:rPr>
          <w:rFonts w:cs="Times New Roman"/>
          <w:color w:val="000000" w:themeColor="text1"/>
        </w:rPr>
        <w:t>recreational</w:t>
      </w:r>
      <w:r w:rsidRPr="002A5A55">
        <w:rPr>
          <w:rFonts w:eastAsia="Helvetica" w:cs="Times New Roman"/>
          <w:color w:val="000000" w:themeColor="text1"/>
        </w:rPr>
        <w:t>’</w:t>
      </w:r>
      <w:r w:rsidRPr="002A5A55">
        <w:rPr>
          <w:rFonts w:cs="Times New Roman"/>
          <w:color w:val="000000" w:themeColor="text1"/>
        </w:rPr>
        <w:t xml:space="preserve"> users, including revocation of professional licenses and stiff civil penalties for any drug offenders. </w:t>
      </w:r>
      <w:r w:rsidRPr="002A5A55">
        <w:rPr>
          <w:rFonts w:eastAsia="Helvetica" w:cs="Times New Roman"/>
          <w:color w:val="000000" w:themeColor="text1"/>
        </w:rPr>
        <w:t>‘This sends a strong, unmistakable message,’ says Senate Majority Lead</w:t>
      </w:r>
      <w:r w:rsidR="004B1585">
        <w:rPr>
          <w:rFonts w:eastAsia="Helvetica" w:cs="Times New Roman"/>
          <w:color w:val="000000" w:themeColor="text1"/>
        </w:rPr>
        <w:t>er</w:t>
      </w:r>
      <w:r w:rsidRPr="002A5A55">
        <w:rPr>
          <w:rFonts w:eastAsia="Helvetica" w:cs="Times New Roman"/>
          <w:color w:val="000000" w:themeColor="text1"/>
        </w:rPr>
        <w:t xml:space="preserve"> </w:t>
      </w:r>
      <w:hyperlink r:id="rId45" w:history="1">
        <w:r w:rsidRPr="004B1585">
          <w:rPr>
            <w:rStyle w:val="Hyperlink"/>
            <w:rFonts w:eastAsia="Helvetica" w:cs="Times New Roman"/>
          </w:rPr>
          <w:t>Robert C. Byrd</w:t>
        </w:r>
      </w:hyperlink>
      <w:r w:rsidRPr="002A5A55">
        <w:rPr>
          <w:rFonts w:eastAsia="Helvetica" w:cs="Times New Roman"/>
          <w:color w:val="000000" w:themeColor="text1"/>
        </w:rPr>
        <w:t xml:space="preserve"> (D-WV) ‘Don’t do drugs. The country will not tolerate it.’”</w:t>
      </w:r>
      <w:r w:rsidRPr="002A5A55">
        <w:rPr>
          <w:rStyle w:val="EndnoteReference"/>
          <w:rFonts w:eastAsia="Helvetica" w:cs="Times New Roman"/>
          <w:color w:val="000000" w:themeColor="text1"/>
        </w:rPr>
        <w:endnoteReference w:id="44"/>
      </w:r>
      <w:r w:rsidRPr="002A5A55">
        <w:rPr>
          <w:rFonts w:eastAsia="Helvetica" w:cs="Times New Roman"/>
          <w:color w:val="000000" w:themeColor="text1"/>
        </w:rPr>
        <w:t xml:space="preserve"> Policymakers believed that mandatory minimum sentences and increased law enforcement efforts would appease the public, win the tougher party votes, and solve the drug problem, but this was not the case. </w:t>
      </w:r>
    </w:p>
    <w:p w14:paraId="7C835E7D" w14:textId="77777777" w:rsidR="001A3AD1" w:rsidRPr="002A5A55" w:rsidRDefault="001A3AD1" w:rsidP="00337F3D">
      <w:pPr>
        <w:rPr>
          <w:rFonts w:eastAsia="Helvetica" w:cs="Times New Roman"/>
          <w:color w:val="000000" w:themeColor="text1"/>
        </w:rPr>
      </w:pPr>
    </w:p>
    <w:p w14:paraId="56CCEC40" w14:textId="77777777" w:rsidR="001A3AD1" w:rsidRDefault="001A3AD1" w:rsidP="00337F3D">
      <w:pPr>
        <w:rPr>
          <w:rFonts w:eastAsia="Helvetica" w:cs="Times New Roman"/>
          <w:color w:val="000000" w:themeColor="text1"/>
        </w:rPr>
      </w:pPr>
      <w:r w:rsidRPr="002A5A55">
        <w:rPr>
          <w:rFonts w:eastAsia="Helvetica" w:cs="Times New Roman"/>
          <w:color w:val="000000" w:themeColor="text1"/>
        </w:rPr>
        <w:t xml:space="preserve">In the years following the passage of the two anti-drug omnibus bills, negative implications started to arise. In his 1990 piece in </w:t>
      </w:r>
      <w:r w:rsidRPr="002A5A55">
        <w:rPr>
          <w:rFonts w:eastAsia="Helvetica" w:cs="Times New Roman"/>
          <w:i/>
          <w:color w:val="000000" w:themeColor="text1"/>
        </w:rPr>
        <w:t xml:space="preserve">The Washington Post, </w:t>
      </w:r>
      <w:r w:rsidRPr="002A5A55">
        <w:rPr>
          <w:rFonts w:eastAsia="Helvetica" w:cs="Times New Roman"/>
          <w:color w:val="000000" w:themeColor="text1"/>
        </w:rPr>
        <w:t xml:space="preserve">Judge William </w:t>
      </w:r>
      <w:proofErr w:type="spellStart"/>
      <w:r w:rsidRPr="002A5A55">
        <w:rPr>
          <w:rFonts w:eastAsia="Helvetica" w:cs="Times New Roman"/>
          <w:color w:val="000000" w:themeColor="text1"/>
        </w:rPr>
        <w:t>Schwartzer</w:t>
      </w:r>
      <w:proofErr w:type="spellEnd"/>
      <w:r w:rsidRPr="002A5A55">
        <w:rPr>
          <w:rFonts w:eastAsia="Helvetica" w:cs="Times New Roman"/>
          <w:color w:val="000000" w:themeColor="text1"/>
        </w:rPr>
        <w:t xml:space="preserve"> shared his opinion on the new challenges within the judicial system: “...this sentencing reform is inflicting great evils on the federal courts. It is clogging the courts by forcing to trial many defendants who would have otherwise pleaded guilty and by bringing into federal court many state cases in which the prosecutors seek the benefit of much heavier federal sentences.”</w:t>
      </w:r>
      <w:r w:rsidRPr="002A5A55">
        <w:rPr>
          <w:rStyle w:val="EndnoteReference"/>
          <w:rFonts w:eastAsia="Helvetica" w:cs="Times New Roman"/>
          <w:color w:val="000000" w:themeColor="text1"/>
        </w:rPr>
        <w:endnoteReference w:id="45"/>
      </w:r>
      <w:r w:rsidRPr="002A5A55">
        <w:rPr>
          <w:rFonts w:eastAsia="Helvetica" w:cs="Times New Roman"/>
          <w:color w:val="000000" w:themeColor="text1"/>
        </w:rPr>
        <w:t xml:space="preserve"> </w:t>
      </w:r>
      <w:r w:rsidRPr="002A5A55">
        <w:rPr>
          <w:rFonts w:cs="Times New Roman"/>
          <w:color w:val="000000" w:themeColor="text1"/>
        </w:rPr>
        <w:t xml:space="preserve">Regrettably, </w:t>
      </w:r>
      <w:r w:rsidRPr="002A5A55">
        <w:rPr>
          <w:rFonts w:eastAsia="Helvetica" w:cs="Times New Roman"/>
          <w:color w:val="000000" w:themeColor="text1"/>
        </w:rPr>
        <w:t xml:space="preserve">the anti-drug legislation called for felony charges for possession of small amounts of powder cocaine, and mandatory minimum sentences for possession of even smaller amounts of crack cocaine with the crack-to-powder ratio at 100 to one. </w:t>
      </w:r>
    </w:p>
    <w:p w14:paraId="0E90436C" w14:textId="77777777" w:rsidR="001A3AD1" w:rsidRDefault="001A3AD1" w:rsidP="00337F3D">
      <w:pPr>
        <w:rPr>
          <w:rFonts w:eastAsia="Helvetica" w:cs="Times New Roman"/>
          <w:color w:val="000000" w:themeColor="text1"/>
        </w:rPr>
      </w:pPr>
    </w:p>
    <w:p w14:paraId="4F77367D" w14:textId="77777777" w:rsidR="001A3AD1" w:rsidRPr="002A5A55" w:rsidRDefault="001A3AD1" w:rsidP="00337F3D">
      <w:pPr>
        <w:rPr>
          <w:rFonts w:eastAsia="Helvetica" w:cs="Times New Roman"/>
          <w:color w:val="000000" w:themeColor="text1"/>
        </w:rPr>
      </w:pPr>
      <w:r w:rsidRPr="002A5A55">
        <w:rPr>
          <w:rFonts w:eastAsia="Helvetica" w:cs="Times New Roman"/>
          <w:color w:val="000000" w:themeColor="text1"/>
        </w:rPr>
        <w:t xml:space="preserve">In the previously mentioned interview by </w:t>
      </w:r>
      <w:r w:rsidRPr="002A5A55">
        <w:rPr>
          <w:rFonts w:eastAsia="Helvetica" w:cs="Times New Roman"/>
          <w:i/>
          <w:color w:val="000000" w:themeColor="text1"/>
        </w:rPr>
        <w:t xml:space="preserve">Salon, </w:t>
      </w:r>
      <w:r w:rsidRPr="002A5A55">
        <w:rPr>
          <w:rFonts w:cs="Times New Roman"/>
          <w:color w:val="000000" w:themeColor="text1"/>
        </w:rPr>
        <w:t xml:space="preserve">Sterling stated, </w:t>
      </w:r>
      <w:r w:rsidRPr="002A5A55">
        <w:rPr>
          <w:rFonts w:eastAsia="Helvetica" w:cs="Times New Roman"/>
          <w:color w:val="000000" w:themeColor="text1"/>
        </w:rPr>
        <w:t>“</w:t>
      </w:r>
      <w:r w:rsidRPr="002A5A55">
        <w:rPr>
          <w:rFonts w:cs="Times New Roman"/>
          <w:color w:val="000000" w:themeColor="text1"/>
        </w:rPr>
        <w:t>Nobody looked at the proper ratios based on how harmful it was. It was completely detached from science. Nobody could say that crack was 100 times more dangerous than powder.</w:t>
      </w:r>
      <w:r w:rsidRPr="002A5A55">
        <w:rPr>
          <w:rFonts w:eastAsia="Helvetica" w:cs="Times New Roman"/>
          <w:color w:val="000000" w:themeColor="text1"/>
        </w:rPr>
        <w:t xml:space="preserve">” Because of its quick passage, there wasn’t sufficient time for research to properly </w:t>
      </w:r>
      <w:r w:rsidRPr="002A5A55">
        <w:rPr>
          <w:rFonts w:cs="Times New Roman"/>
          <w:color w:val="000000" w:themeColor="text1"/>
        </w:rPr>
        <w:t>differentiate between the dangers of powder versus crack cocaine, and this lack of diligence produced decades of consequences and racial injustices. In 2011, on the 25</w:t>
      </w:r>
      <w:r w:rsidRPr="002A5A55">
        <w:rPr>
          <w:rFonts w:cs="Times New Roman"/>
          <w:color w:val="000000" w:themeColor="text1"/>
          <w:vertAlign w:val="superscript"/>
        </w:rPr>
        <w:t>th</w:t>
      </w:r>
      <w:r w:rsidRPr="002A5A55">
        <w:rPr>
          <w:rFonts w:cs="Times New Roman"/>
          <w:color w:val="000000" w:themeColor="text1"/>
        </w:rPr>
        <w:t xml:space="preserve"> anniversary of Len </w:t>
      </w:r>
      <w:proofErr w:type="spellStart"/>
      <w:r w:rsidRPr="002A5A55">
        <w:rPr>
          <w:rFonts w:cs="Times New Roman"/>
          <w:color w:val="000000" w:themeColor="text1"/>
        </w:rPr>
        <w:t>Bias</w:t>
      </w:r>
      <w:r w:rsidRPr="002A5A55">
        <w:rPr>
          <w:rFonts w:eastAsia="Helvetica" w:cs="Times New Roman"/>
          <w:color w:val="000000" w:themeColor="text1"/>
        </w:rPr>
        <w:t>’</w:t>
      </w:r>
      <w:proofErr w:type="spellEnd"/>
      <w:r>
        <w:rPr>
          <w:rFonts w:cs="Times New Roman"/>
          <w:color w:val="000000" w:themeColor="text1"/>
        </w:rPr>
        <w:t xml:space="preserve"> </w:t>
      </w:r>
      <w:r w:rsidRPr="002A5A55">
        <w:rPr>
          <w:rFonts w:cs="Times New Roman"/>
          <w:color w:val="000000" w:themeColor="text1"/>
        </w:rPr>
        <w:t xml:space="preserve">death, </w:t>
      </w:r>
      <w:r w:rsidRPr="002A5A55">
        <w:rPr>
          <w:rFonts w:eastAsia="Helvetica" w:cs="Times New Roman"/>
          <w:color w:val="000000" w:themeColor="text1"/>
        </w:rPr>
        <w:t xml:space="preserve">Sterling stated, “In 1986, the federal prison population was 36,000. Today it’s 216,000. And in the 25 years since, more than half of federal prisoners are brought in on drug charges. The prison population is disproportionately black and Hispanic. The federal government does about 25,000 cases a year and only one out of four of those defendants is white.” </w:t>
      </w:r>
    </w:p>
    <w:p w14:paraId="2B72325A" w14:textId="77777777" w:rsidR="001A3AD1" w:rsidRPr="002A5A55" w:rsidRDefault="001A3AD1" w:rsidP="00337F3D">
      <w:pPr>
        <w:rPr>
          <w:rFonts w:eastAsia="Helvetica" w:cs="Times New Roman"/>
          <w:color w:val="000000" w:themeColor="text1"/>
        </w:rPr>
      </w:pPr>
    </w:p>
    <w:p w14:paraId="57027179" w14:textId="711F7EB2" w:rsidR="00337F3D" w:rsidRPr="002A5A55" w:rsidRDefault="001A3AD1" w:rsidP="00337F3D">
      <w:pPr>
        <w:rPr>
          <w:rFonts w:cs="Times New Roman"/>
          <w:color w:val="000000" w:themeColor="text1"/>
        </w:rPr>
      </w:pPr>
      <w:r w:rsidRPr="002A5A55">
        <w:rPr>
          <w:rFonts w:eastAsia="Helvetica" w:cs="Times New Roman"/>
          <w:color w:val="000000" w:themeColor="text1"/>
        </w:rPr>
        <w:t xml:space="preserve">Attempting to correct their severely flawed and racially biased legislation, Congress </w:t>
      </w:r>
      <w:r w:rsidR="0061529C" w:rsidRPr="002A5A55">
        <w:rPr>
          <w:rFonts w:eastAsia="Helvetica" w:cs="Times New Roman"/>
          <w:color w:val="000000" w:themeColor="text1"/>
        </w:rPr>
        <w:t>passed</w:t>
      </w:r>
      <w:r w:rsidR="0061529C">
        <w:rPr>
          <w:rFonts w:eastAsia="Helvetica" w:cs="Times New Roman"/>
          <w:color w:val="000000" w:themeColor="text1"/>
        </w:rPr>
        <w:t>,</w:t>
      </w:r>
      <w:r w:rsidR="0061529C" w:rsidRPr="002A5A55">
        <w:rPr>
          <w:rFonts w:eastAsia="Helvetica" w:cs="Times New Roman"/>
          <w:color w:val="000000" w:themeColor="text1"/>
        </w:rPr>
        <w:t xml:space="preserve"> </w:t>
      </w:r>
      <w:r w:rsidR="0061529C">
        <w:rPr>
          <w:rFonts w:eastAsia="Helvetica" w:cs="Times New Roman"/>
          <w:color w:val="000000" w:themeColor="text1"/>
        </w:rPr>
        <w:t xml:space="preserve">and </w:t>
      </w:r>
      <w:r w:rsidRPr="002A5A55">
        <w:rPr>
          <w:rFonts w:eastAsia="Helvetica" w:cs="Times New Roman"/>
          <w:color w:val="000000" w:themeColor="text1"/>
        </w:rPr>
        <w:t>President Obama signed into law</w:t>
      </w:r>
      <w:r w:rsidR="0061529C">
        <w:rPr>
          <w:rFonts w:eastAsia="Helvetica" w:cs="Times New Roman"/>
          <w:color w:val="000000" w:themeColor="text1"/>
        </w:rPr>
        <w:t xml:space="preserve">, </w:t>
      </w:r>
      <w:r w:rsidRPr="002A5A55">
        <w:rPr>
          <w:rFonts w:eastAsia="Helvetica" w:cs="Times New Roman"/>
          <w:color w:val="000000" w:themeColor="text1"/>
        </w:rPr>
        <w:t>the Fair Sentencing Act of 2010 (S. 1789</w:t>
      </w:r>
      <w:r>
        <w:rPr>
          <w:rFonts w:eastAsia="Helvetica" w:cs="Times New Roman"/>
          <w:color w:val="000000" w:themeColor="text1"/>
        </w:rPr>
        <w:t>, 111 PL 220</w:t>
      </w:r>
      <w:r w:rsidRPr="002A5A55">
        <w:rPr>
          <w:rFonts w:eastAsia="Helvetica" w:cs="Times New Roman"/>
          <w:color w:val="000000" w:themeColor="text1"/>
        </w:rPr>
        <w:t xml:space="preserve">). In 2011, the </w:t>
      </w:r>
      <w:r w:rsidRPr="002A5A55">
        <w:rPr>
          <w:rFonts w:eastAsia="Helvetica" w:cs="Times New Roman"/>
          <w:i/>
          <w:color w:val="000000" w:themeColor="text1"/>
        </w:rPr>
        <w:t>New York Times</w:t>
      </w:r>
      <w:r w:rsidRPr="002A5A55">
        <w:rPr>
          <w:rFonts w:eastAsia="Helvetica" w:cs="Times New Roman"/>
          <w:color w:val="000000" w:themeColor="text1"/>
        </w:rPr>
        <w:t xml:space="preserve"> reported, “Congress addressed the issue by passing the Fair Sentencing Act of 2010, which reduced the sentencing disparity to 18 to one. In June, the United States Commission voted to apply the guidelines retroactively, with the new policy going into effect on Monday this week.”</w:t>
      </w:r>
      <w:r w:rsidRPr="002A5A55">
        <w:rPr>
          <w:rStyle w:val="EndnoteReference"/>
          <w:rFonts w:eastAsia="Helvetica" w:cs="Times New Roman"/>
          <w:color w:val="000000" w:themeColor="text1"/>
        </w:rPr>
        <w:endnoteReference w:id="46"/>
      </w:r>
      <w:r w:rsidRPr="002A5A55">
        <w:rPr>
          <w:rFonts w:eastAsia="Helvetica" w:cs="Times New Roman"/>
          <w:color w:val="000000" w:themeColor="text1"/>
        </w:rPr>
        <w:t xml:space="preserve"> </w:t>
      </w:r>
      <w:r w:rsidR="00337F3D">
        <w:rPr>
          <w:rFonts w:eastAsia="Helvetica" w:cs="Times New Roman"/>
          <w:color w:val="000000" w:themeColor="text1"/>
        </w:rPr>
        <w:t>The article went</w:t>
      </w:r>
      <w:r w:rsidR="00337F3D" w:rsidRPr="002A5A55">
        <w:rPr>
          <w:rFonts w:eastAsia="Helvetica" w:cs="Times New Roman"/>
          <w:color w:val="000000" w:themeColor="text1"/>
        </w:rPr>
        <w:t xml:space="preserve"> on to discuss the effects of the Commission’s interpretation of the bill: “Over time, some 12,000 inmates could have their sentences, which average 13 years, shortened by an average of three years.” This legislation has successfully helped to partially right the wrongs caused by the 1986 bill, but many argue that the ratio should be zero to zero.</w:t>
      </w:r>
    </w:p>
    <w:p w14:paraId="13C81370" w14:textId="77777777" w:rsidR="00337F3D" w:rsidRPr="002A5A55" w:rsidRDefault="00337F3D" w:rsidP="00337F3D">
      <w:pPr>
        <w:rPr>
          <w:rFonts w:cs="Times New Roman"/>
          <w:color w:val="000000" w:themeColor="text1"/>
        </w:rPr>
      </w:pPr>
    </w:p>
    <w:p w14:paraId="7D9E796A" w14:textId="77777777" w:rsidR="00337F3D" w:rsidRPr="002A5A55" w:rsidRDefault="00337F3D" w:rsidP="00337F3D">
      <w:pPr>
        <w:rPr>
          <w:rFonts w:cs="Times New Roman"/>
          <w:color w:val="000000" w:themeColor="text1"/>
        </w:rPr>
      </w:pPr>
    </w:p>
    <w:p w14:paraId="43A4CD85" w14:textId="77777777" w:rsidR="00337F3D" w:rsidRPr="002A5A55" w:rsidRDefault="00337F3D" w:rsidP="00337F3D">
      <w:pPr>
        <w:rPr>
          <w:rFonts w:cs="Times New Roman"/>
          <w:color w:val="000000" w:themeColor="text1"/>
        </w:rPr>
      </w:pPr>
    </w:p>
    <w:p w14:paraId="246D4474" w14:textId="77777777" w:rsidR="00337F3D" w:rsidRPr="002A5A55" w:rsidRDefault="00337F3D" w:rsidP="00337F3D">
      <w:pPr>
        <w:rPr>
          <w:rFonts w:cs="Times New Roman"/>
          <w:color w:val="000000" w:themeColor="text1"/>
        </w:rPr>
      </w:pPr>
    </w:p>
    <w:p w14:paraId="0EE7E784" w14:textId="77777777" w:rsidR="00337F3D" w:rsidRPr="002A5A55" w:rsidRDefault="00337F3D" w:rsidP="00337F3D">
      <w:pPr>
        <w:rPr>
          <w:rFonts w:cs="Times New Roman"/>
          <w:color w:val="000000" w:themeColor="text1"/>
        </w:rPr>
      </w:pPr>
    </w:p>
    <w:p w14:paraId="71A97077" w14:textId="77777777" w:rsidR="00337F3D" w:rsidRPr="002A5A55" w:rsidRDefault="00337F3D" w:rsidP="00337F3D">
      <w:pPr>
        <w:rPr>
          <w:rFonts w:cs="Times New Roman"/>
          <w:color w:val="000000" w:themeColor="text1"/>
        </w:rPr>
      </w:pPr>
    </w:p>
    <w:p w14:paraId="0C4C8A4E" w14:textId="6D41BAF1" w:rsidR="00337F3D" w:rsidRDefault="00337F3D" w:rsidP="00337F3D">
      <w:pPr>
        <w:rPr>
          <w:rFonts w:cs="Times New Roman"/>
          <w:color w:val="000000" w:themeColor="text1"/>
        </w:rPr>
      </w:pPr>
    </w:p>
    <w:p w14:paraId="0DAD98AE" w14:textId="77777777" w:rsidR="008A79FC" w:rsidRPr="002A5A55" w:rsidRDefault="008A79FC" w:rsidP="00337F3D">
      <w:pPr>
        <w:rPr>
          <w:rFonts w:cs="Times New Roman"/>
          <w:color w:val="000000" w:themeColor="text1"/>
        </w:rPr>
      </w:pPr>
    </w:p>
    <w:p w14:paraId="3E009FCC" w14:textId="6FDF8209" w:rsidR="00337F3D" w:rsidRPr="00651240" w:rsidRDefault="00C87D29" w:rsidP="008A79FC">
      <w:pPr>
        <w:pStyle w:val="Heading1"/>
      </w:pPr>
      <w:bookmarkStart w:id="9" w:name="_Toc102736446"/>
      <w:r>
        <w:lastRenderedPageBreak/>
        <w:t>References</w:t>
      </w:r>
      <w:bookmarkEnd w:id="9"/>
    </w:p>
    <w:p w14:paraId="38FF1F4A" w14:textId="77777777" w:rsidR="00337F3D" w:rsidRPr="002A5A55" w:rsidRDefault="00337F3D" w:rsidP="00337F3D">
      <w:pPr>
        <w:rPr>
          <w:rFonts w:cs="Times New Roman"/>
          <w:b/>
          <w:color w:val="000000" w:themeColor="text1"/>
          <w:u w:val="single"/>
        </w:rPr>
      </w:pPr>
    </w:p>
    <w:p w14:paraId="2E602CFB" w14:textId="77777777" w:rsidR="00337F3D" w:rsidRPr="002A5A55" w:rsidRDefault="00337F3D" w:rsidP="00C87D29">
      <w:pPr>
        <w:ind w:left="720" w:hanging="720"/>
        <w:rPr>
          <w:rFonts w:eastAsia="Helvetica" w:cs="Times New Roman"/>
          <w:i/>
          <w:color w:val="000000" w:themeColor="text1"/>
        </w:rPr>
      </w:pPr>
      <w:r w:rsidRPr="002A5A55">
        <w:rPr>
          <w:rFonts w:cs="Times New Roman"/>
          <w:color w:val="000000" w:themeColor="text1"/>
        </w:rPr>
        <w:t xml:space="preserve">Clinton, </w:t>
      </w:r>
      <w:proofErr w:type="gramStart"/>
      <w:r w:rsidRPr="002A5A55">
        <w:rPr>
          <w:rFonts w:cs="Times New Roman"/>
          <w:color w:val="000000" w:themeColor="text1"/>
        </w:rPr>
        <w:t>Joshua</w:t>
      </w:r>
      <w:proofErr w:type="gramEnd"/>
      <w:r w:rsidRPr="002A5A55">
        <w:rPr>
          <w:rFonts w:cs="Times New Roman"/>
          <w:color w:val="000000" w:themeColor="text1"/>
        </w:rPr>
        <w:t xml:space="preserve"> and John </w:t>
      </w:r>
      <w:proofErr w:type="spellStart"/>
      <w:r w:rsidRPr="002A5A55">
        <w:rPr>
          <w:rFonts w:cs="Times New Roman"/>
          <w:color w:val="000000" w:themeColor="text1"/>
        </w:rPr>
        <w:t>Lapinski</w:t>
      </w:r>
      <w:proofErr w:type="spellEnd"/>
      <w:r w:rsidRPr="002A5A55">
        <w:rPr>
          <w:rFonts w:cs="Times New Roman"/>
          <w:color w:val="000000" w:themeColor="text1"/>
        </w:rPr>
        <w:t xml:space="preserve">. 2006. </w:t>
      </w:r>
      <w:r w:rsidRPr="002A5A55">
        <w:rPr>
          <w:rFonts w:eastAsia="Helvetica" w:cs="Times New Roman"/>
          <w:color w:val="000000" w:themeColor="text1"/>
        </w:rPr>
        <w:t xml:space="preserve">“Measuring Legislative Accomplishment, 1877-1994,” </w:t>
      </w:r>
      <w:r w:rsidRPr="002A5A55">
        <w:rPr>
          <w:rFonts w:eastAsia="Helvetica" w:cs="Times New Roman"/>
          <w:i/>
          <w:color w:val="000000" w:themeColor="text1"/>
        </w:rPr>
        <w:t xml:space="preserve">American Journal of Political Science </w:t>
      </w:r>
      <w:r w:rsidRPr="002A5A55">
        <w:rPr>
          <w:rFonts w:cs="Times New Roman"/>
          <w:color w:val="000000" w:themeColor="text1"/>
        </w:rPr>
        <w:t>50 (1): 232-249.</w:t>
      </w:r>
    </w:p>
    <w:p w14:paraId="3AAA5D85" w14:textId="77777777" w:rsidR="00337F3D" w:rsidRPr="002A5A55" w:rsidRDefault="00337F3D" w:rsidP="00B22F9E">
      <w:pPr>
        <w:ind w:firstLine="720"/>
        <w:rPr>
          <w:rFonts w:cs="Times New Roman"/>
          <w:color w:val="000000" w:themeColor="text1"/>
        </w:rPr>
      </w:pPr>
      <w:hyperlink r:id="rId46" w:history="1">
        <w:r w:rsidRPr="002A5A55">
          <w:rPr>
            <w:rStyle w:val="Hyperlink"/>
            <w:rFonts w:cs="Times New Roman"/>
            <w:color w:val="000000" w:themeColor="text1"/>
          </w:rPr>
          <w:t>https://my.vanderbilt.edu/joshclinton/data/</w:t>
        </w:r>
      </w:hyperlink>
    </w:p>
    <w:p w14:paraId="34D283F8" w14:textId="77777777" w:rsidR="00337F3D" w:rsidRPr="002A5A55" w:rsidRDefault="00337F3D" w:rsidP="00C87D29">
      <w:pPr>
        <w:ind w:left="720" w:hanging="720"/>
        <w:rPr>
          <w:rFonts w:cs="Times New Roman"/>
          <w:color w:val="000000" w:themeColor="text1"/>
        </w:rPr>
      </w:pPr>
    </w:p>
    <w:p w14:paraId="0B1D93F8" w14:textId="77777777" w:rsidR="00337F3D" w:rsidRPr="002A5A55" w:rsidRDefault="00337F3D" w:rsidP="00C87D29">
      <w:pPr>
        <w:ind w:left="720" w:hanging="720"/>
        <w:rPr>
          <w:rFonts w:cs="Times New Roman"/>
          <w:i/>
          <w:color w:val="000000" w:themeColor="text1"/>
        </w:rPr>
      </w:pPr>
      <w:r w:rsidRPr="002A5A55">
        <w:rPr>
          <w:rFonts w:cs="Times New Roman"/>
          <w:color w:val="000000" w:themeColor="text1"/>
        </w:rPr>
        <w:t xml:space="preserve">Mayhew, David R. 1991. </w:t>
      </w:r>
      <w:r w:rsidRPr="002A5A55">
        <w:rPr>
          <w:rFonts w:cs="Times New Roman"/>
          <w:i/>
          <w:color w:val="000000" w:themeColor="text1"/>
        </w:rPr>
        <w:t>Divided We Govern: Party Control, Lawmaking and</w:t>
      </w:r>
    </w:p>
    <w:p w14:paraId="08C24087" w14:textId="77777777" w:rsidR="00337F3D" w:rsidRPr="002A5A55" w:rsidRDefault="00337F3D" w:rsidP="00B22F9E">
      <w:pPr>
        <w:ind w:firstLine="720"/>
        <w:rPr>
          <w:rFonts w:cs="Times New Roman"/>
          <w:color w:val="000000" w:themeColor="text1"/>
        </w:rPr>
      </w:pPr>
      <w:r w:rsidRPr="002A5A55">
        <w:rPr>
          <w:rFonts w:cs="Times New Roman"/>
          <w:i/>
          <w:color w:val="000000" w:themeColor="text1"/>
        </w:rPr>
        <w:t>Investigating</w:t>
      </w:r>
      <w:r w:rsidRPr="002A5A55">
        <w:rPr>
          <w:rFonts w:cs="Times New Roman"/>
          <w:color w:val="000000" w:themeColor="text1"/>
        </w:rPr>
        <w:t>: 1946-1990. New Haven, CT: Yale University Press.</w:t>
      </w:r>
    </w:p>
    <w:p w14:paraId="1F322DB2" w14:textId="77777777" w:rsidR="00337F3D" w:rsidRPr="002A5A55" w:rsidRDefault="00337F3D" w:rsidP="00B22F9E">
      <w:pPr>
        <w:ind w:firstLine="720"/>
        <w:rPr>
          <w:rFonts w:cs="Times New Roman"/>
          <w:color w:val="000000" w:themeColor="text1"/>
        </w:rPr>
      </w:pPr>
      <w:r>
        <w:fldChar w:fldCharType="begin"/>
      </w:r>
      <w:r>
        <w:instrText xml:space="preserve"> HYPERLINK "http://davidmayhew.commons.yale.edu/datasets-divided-we-govern/" </w:instrText>
      </w:r>
      <w:r>
        <w:fldChar w:fldCharType="separate"/>
      </w:r>
      <w:r w:rsidRPr="002A5A55">
        <w:rPr>
          <w:rStyle w:val="Hyperlink"/>
          <w:rFonts w:cs="Times New Roman"/>
          <w:color w:val="000000" w:themeColor="text1"/>
        </w:rPr>
        <w:t>http://davidmayhew.commons.yale.edu/datasets-divided-we-govern/</w:t>
      </w:r>
      <w:r>
        <w:rPr>
          <w:rStyle w:val="Hyperlink"/>
          <w:rFonts w:cs="Times New Roman"/>
          <w:color w:val="000000" w:themeColor="text1"/>
        </w:rPr>
        <w:fldChar w:fldCharType="end"/>
      </w:r>
    </w:p>
    <w:p w14:paraId="630FD769" w14:textId="77777777" w:rsidR="00337F3D" w:rsidRPr="002A5A55" w:rsidRDefault="00337F3D" w:rsidP="00C87D29">
      <w:pPr>
        <w:ind w:left="720" w:hanging="720"/>
        <w:rPr>
          <w:rFonts w:cs="Times New Roman"/>
          <w:color w:val="000000" w:themeColor="text1"/>
        </w:rPr>
      </w:pPr>
    </w:p>
    <w:p w14:paraId="71C7B780" w14:textId="77777777" w:rsidR="00337F3D" w:rsidRPr="002A5A55" w:rsidRDefault="00337F3D" w:rsidP="00C87D29">
      <w:pPr>
        <w:ind w:left="720" w:hanging="720"/>
        <w:rPr>
          <w:rFonts w:cs="Times New Roman"/>
          <w:color w:val="000000" w:themeColor="text1"/>
        </w:rPr>
      </w:pPr>
      <w:r w:rsidRPr="002A5A55">
        <w:rPr>
          <w:rFonts w:cs="Times New Roman"/>
          <w:color w:val="000000" w:themeColor="text1"/>
        </w:rPr>
        <w:t xml:space="preserve">Meier, Kenneth J. 1994. </w:t>
      </w:r>
      <w:r w:rsidRPr="002A5A55">
        <w:rPr>
          <w:rFonts w:cs="Times New Roman"/>
          <w:i/>
          <w:color w:val="000000" w:themeColor="text1"/>
        </w:rPr>
        <w:t>The Politics of Sin: Drugs, Alcohol and Public Policy: Drugs, Alcohol and Public Policy.</w:t>
      </w:r>
      <w:r w:rsidRPr="002A5A55">
        <w:rPr>
          <w:rFonts w:cs="Times New Roman"/>
          <w:color w:val="000000" w:themeColor="text1"/>
        </w:rPr>
        <w:t xml:space="preserve"> Routledge.</w:t>
      </w:r>
    </w:p>
    <w:p w14:paraId="15D799F8" w14:textId="77777777" w:rsidR="00337F3D" w:rsidRPr="002A5A55" w:rsidRDefault="00337F3D" w:rsidP="00C87D29">
      <w:pPr>
        <w:ind w:left="720" w:hanging="720"/>
        <w:rPr>
          <w:rFonts w:cs="Times New Roman"/>
          <w:color w:val="000000" w:themeColor="text1"/>
        </w:rPr>
      </w:pPr>
    </w:p>
    <w:p w14:paraId="0B3A8B4D" w14:textId="77777777" w:rsidR="00337F3D" w:rsidRPr="002A5A55" w:rsidRDefault="00337F3D" w:rsidP="00C87D29">
      <w:pPr>
        <w:ind w:left="720" w:hanging="720"/>
        <w:rPr>
          <w:rFonts w:cs="Times New Roman"/>
          <w:i/>
          <w:color w:val="000000" w:themeColor="text1"/>
        </w:rPr>
      </w:pPr>
      <w:proofErr w:type="spellStart"/>
      <w:r w:rsidRPr="002A5A55">
        <w:rPr>
          <w:rFonts w:cs="Times New Roman"/>
          <w:color w:val="000000" w:themeColor="text1"/>
        </w:rPr>
        <w:t>Stathis</w:t>
      </w:r>
      <w:proofErr w:type="spellEnd"/>
      <w:r w:rsidRPr="002A5A55">
        <w:rPr>
          <w:rFonts w:cs="Times New Roman"/>
          <w:color w:val="000000" w:themeColor="text1"/>
        </w:rPr>
        <w:t xml:space="preserve">, Stephen W. 2014. </w:t>
      </w:r>
      <w:r w:rsidRPr="002A5A55">
        <w:rPr>
          <w:rFonts w:cs="Times New Roman"/>
          <w:i/>
          <w:color w:val="000000" w:themeColor="text1"/>
        </w:rPr>
        <w:t>Landmark Legislation, 1774-2012: Major U.S. Acts and</w:t>
      </w:r>
    </w:p>
    <w:p w14:paraId="5FFEB208" w14:textId="77777777" w:rsidR="00337F3D" w:rsidRDefault="00337F3D" w:rsidP="00B22F9E">
      <w:pPr>
        <w:ind w:firstLine="720"/>
        <w:rPr>
          <w:rFonts w:cs="Times New Roman"/>
          <w:color w:val="000000" w:themeColor="text1"/>
        </w:rPr>
      </w:pPr>
      <w:r w:rsidRPr="002A5A55">
        <w:rPr>
          <w:rFonts w:cs="Times New Roman"/>
          <w:i/>
          <w:color w:val="000000" w:themeColor="text1"/>
        </w:rPr>
        <w:t>Treaties,</w:t>
      </w:r>
      <w:r w:rsidRPr="002A5A55">
        <w:rPr>
          <w:rFonts w:cs="Times New Roman"/>
          <w:color w:val="000000" w:themeColor="text1"/>
        </w:rPr>
        <w:t xml:space="preserve"> 2nd Edition. Washington: CQ Press</w:t>
      </w:r>
      <w:r>
        <w:rPr>
          <w:rFonts w:cs="Times New Roman"/>
          <w:color w:val="000000" w:themeColor="text1"/>
        </w:rPr>
        <w:t>.</w:t>
      </w:r>
    </w:p>
    <w:p w14:paraId="4900CB6D" w14:textId="77777777" w:rsidR="00337F3D" w:rsidRDefault="00337F3D" w:rsidP="00C87D29">
      <w:pPr>
        <w:ind w:left="720" w:hanging="720"/>
        <w:rPr>
          <w:rFonts w:cs="Times New Roman"/>
          <w:color w:val="000000" w:themeColor="text1"/>
        </w:rPr>
      </w:pPr>
    </w:p>
    <w:p w14:paraId="3E88EB5D" w14:textId="77777777" w:rsidR="00337F3D" w:rsidRPr="002A5A55" w:rsidRDefault="00337F3D" w:rsidP="00C87D29">
      <w:pPr>
        <w:ind w:left="720" w:hanging="720"/>
        <w:rPr>
          <w:rFonts w:cs="Times New Roman"/>
          <w:color w:val="000000" w:themeColor="text1"/>
        </w:rPr>
      </w:pPr>
      <w:r>
        <w:rPr>
          <w:rFonts w:cs="Times New Roman"/>
          <w:color w:val="000000" w:themeColor="text1"/>
        </w:rPr>
        <w:t xml:space="preserve">Teasley, David. 2001. “Crime Control: The Federal Response.” </w:t>
      </w:r>
      <w:r>
        <w:rPr>
          <w:rFonts w:cs="Times New Roman"/>
          <w:i/>
          <w:color w:val="000000" w:themeColor="text1"/>
        </w:rPr>
        <w:t xml:space="preserve">Congressional Research Service, </w:t>
      </w:r>
      <w:r w:rsidRPr="004036B8">
        <w:rPr>
          <w:rFonts w:cs="Times New Roman"/>
          <w:color w:val="000000" w:themeColor="text1"/>
        </w:rPr>
        <w:t>January 24.</w:t>
      </w:r>
    </w:p>
    <w:p w14:paraId="25BA35AA" w14:textId="77777777" w:rsidR="00337F3D" w:rsidRPr="002A5A55" w:rsidRDefault="00337F3D" w:rsidP="00337F3D">
      <w:pPr>
        <w:rPr>
          <w:rFonts w:cs="Times New Roman"/>
          <w:color w:val="000000" w:themeColor="text1"/>
        </w:rPr>
      </w:pPr>
    </w:p>
    <w:p w14:paraId="73A97D4B" w14:textId="77777777" w:rsidR="00337F3D" w:rsidRPr="002A5A55" w:rsidRDefault="00337F3D" w:rsidP="00337F3D">
      <w:pPr>
        <w:rPr>
          <w:rFonts w:cs="Times New Roman"/>
          <w:color w:val="000000" w:themeColor="text1"/>
        </w:rPr>
      </w:pPr>
    </w:p>
    <w:p w14:paraId="5E16E5EA" w14:textId="574527DF" w:rsidR="00181F37" w:rsidRDefault="00181F37" w:rsidP="00181F37"/>
    <w:p w14:paraId="3EA913F9" w14:textId="3073414F" w:rsidR="00181F37" w:rsidRDefault="00181F37" w:rsidP="00181F37"/>
    <w:p w14:paraId="20714C80" w14:textId="17159517" w:rsidR="00181F37" w:rsidRDefault="00181F37" w:rsidP="00181F37"/>
    <w:p w14:paraId="67225351" w14:textId="4D9B428F" w:rsidR="00181F37" w:rsidRDefault="00181F37" w:rsidP="00181F37"/>
    <w:p w14:paraId="585545C2" w14:textId="5A620D33" w:rsidR="001A3AD1" w:rsidRDefault="001A3AD1" w:rsidP="00181F37"/>
    <w:p w14:paraId="7EA142AD" w14:textId="0B87EF4C" w:rsidR="001A3AD1" w:rsidRDefault="001A3AD1" w:rsidP="00181F37"/>
    <w:p w14:paraId="78F3E13E" w14:textId="3F14EEED" w:rsidR="001A3AD1" w:rsidRDefault="001A3AD1" w:rsidP="00181F37"/>
    <w:p w14:paraId="211EC70D" w14:textId="34C7061B" w:rsidR="001A3AD1" w:rsidRDefault="001A3AD1" w:rsidP="00181F37"/>
    <w:p w14:paraId="5241FF1E" w14:textId="48E4FC69" w:rsidR="001A3AD1" w:rsidRDefault="001A3AD1" w:rsidP="00181F37"/>
    <w:p w14:paraId="13B4322C" w14:textId="02F5764A" w:rsidR="001A3AD1" w:rsidRDefault="001A3AD1" w:rsidP="00181F37"/>
    <w:p w14:paraId="1DC7A01E" w14:textId="0E567153" w:rsidR="001A3AD1" w:rsidRDefault="001A3AD1" w:rsidP="00181F37"/>
    <w:p w14:paraId="25464024" w14:textId="13176765" w:rsidR="001A3AD1" w:rsidRDefault="001A3AD1" w:rsidP="00181F37"/>
    <w:p w14:paraId="03E637A8" w14:textId="31F1D0B8" w:rsidR="001A3AD1" w:rsidRDefault="001A3AD1" w:rsidP="00181F37"/>
    <w:p w14:paraId="24E0EE86" w14:textId="642B4FB0" w:rsidR="001A3AD1" w:rsidRDefault="001A3AD1" w:rsidP="00181F37"/>
    <w:p w14:paraId="6C9CF7F0" w14:textId="5CE0ACB2" w:rsidR="001A3AD1" w:rsidRDefault="001A3AD1" w:rsidP="00181F37"/>
    <w:p w14:paraId="324E01E8" w14:textId="75ABE191" w:rsidR="001A3AD1" w:rsidRDefault="001A3AD1" w:rsidP="00181F37"/>
    <w:p w14:paraId="5DF97208" w14:textId="45988E93" w:rsidR="001A3AD1" w:rsidRDefault="001A3AD1" w:rsidP="00181F37"/>
    <w:p w14:paraId="08A265F0" w14:textId="592D5511" w:rsidR="001A3AD1" w:rsidRDefault="001A3AD1" w:rsidP="00181F37"/>
    <w:p w14:paraId="3B2565D0" w14:textId="24BFA0F9" w:rsidR="001A3AD1" w:rsidRDefault="001A3AD1" w:rsidP="00181F37"/>
    <w:p w14:paraId="668F4413" w14:textId="21338204" w:rsidR="001A3AD1" w:rsidRDefault="001A3AD1" w:rsidP="00181F37"/>
    <w:p w14:paraId="500FA99F" w14:textId="03EB0E42" w:rsidR="001A3AD1" w:rsidRDefault="001A3AD1" w:rsidP="00181F37"/>
    <w:p w14:paraId="6B8EB71E" w14:textId="5D13DC21" w:rsidR="001A3AD1" w:rsidRDefault="001A3AD1" w:rsidP="00181F37"/>
    <w:p w14:paraId="5DF0BCEC" w14:textId="778C88E4" w:rsidR="001A3AD1" w:rsidRDefault="001A3AD1" w:rsidP="00181F37"/>
    <w:p w14:paraId="656C86E4" w14:textId="0F7FC09B" w:rsidR="001A3AD1" w:rsidRDefault="001A3AD1" w:rsidP="00181F37"/>
    <w:p w14:paraId="330CC3BD" w14:textId="77777777" w:rsidR="001A3AD1" w:rsidRPr="00181F37" w:rsidRDefault="001A3AD1" w:rsidP="00181F37"/>
    <w:sectPr w:rsidR="001A3AD1" w:rsidRPr="00181F37" w:rsidSect="00A54427">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AA2E" w14:textId="77777777" w:rsidR="00CF0039" w:rsidRDefault="00CF0039" w:rsidP="00044D0F">
      <w:r>
        <w:separator/>
      </w:r>
    </w:p>
  </w:endnote>
  <w:endnote w:type="continuationSeparator" w:id="0">
    <w:p w14:paraId="4E0B8BB9" w14:textId="77777777" w:rsidR="00CF0039" w:rsidRDefault="00CF0039" w:rsidP="00044D0F">
      <w:r>
        <w:continuationSeparator/>
      </w:r>
    </w:p>
  </w:endnote>
  <w:endnote w:id="1">
    <w:p w14:paraId="38FD1B66" w14:textId="1977FC69" w:rsid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The act sought to strengthen federal efforts to encourage foreign cooperation in eradicating illicit drug crops and in halting international drug traffic, to improve enforcement of federal drug laws and enhance interdiction of illicit drug shipments, to provide strong federal leadership in establishing effective drug abuse prevention and education programs, to expand federal support for drug abuse treatment and rehabilitation efforts, and for other purposes.</w:t>
      </w:r>
    </w:p>
    <w:p w14:paraId="2B1B1266" w14:textId="77777777" w:rsidR="005E1879" w:rsidRPr="001A3AD1" w:rsidRDefault="005E1879" w:rsidP="00337F3D">
      <w:pPr>
        <w:pStyle w:val="EndnoteText"/>
        <w:rPr>
          <w:rFonts w:cs="Times New Roman"/>
        </w:rPr>
      </w:pPr>
    </w:p>
  </w:endnote>
  <w:endnote w:id="2">
    <w:p w14:paraId="6110F4BD"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In an interview with Eric Sterling, who as a former House committee counsel helped draft the law, Jonathan Easley argued it “has resulted in 25 years of disproportionately harsh prison sentences for defendants who are disproportionately black. It called for felony charges and mandatory minimum prison sentences for anyone caught with even a small amount of cocaine; inexplicably, it triggered the mandatory sentences for crack cocaine possession at 1/100 the amount of powder cocaine.”</w:t>
      </w:r>
    </w:p>
    <w:p w14:paraId="6289EAF2" w14:textId="77777777" w:rsidR="001A3AD1" w:rsidRPr="001A3AD1" w:rsidRDefault="001A3AD1" w:rsidP="00337F3D">
      <w:pPr>
        <w:pStyle w:val="EndnoteText"/>
        <w:rPr>
          <w:rFonts w:cs="Times New Roman"/>
        </w:rPr>
      </w:pPr>
    </w:p>
  </w:endnote>
  <w:endnote w:id="3">
    <w:p w14:paraId="60074285" w14:textId="489DAD1E" w:rsid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See “Party Divisions,” Senate.gov, </w:t>
      </w:r>
      <w:hyperlink r:id="rId1" w:history="1">
        <w:r w:rsidRPr="001A3AD1">
          <w:rPr>
            <w:rStyle w:val="Hyperlink"/>
            <w:rFonts w:cs="Times New Roman"/>
          </w:rPr>
          <w:t>https://www.senate.gov/pagelayout/history/one_item_and_teasers/partydiv.htm</w:t>
        </w:r>
      </w:hyperlink>
      <w:r w:rsidRPr="001A3AD1">
        <w:rPr>
          <w:rFonts w:cs="Times New Roman"/>
        </w:rPr>
        <w:t xml:space="preserve">; “Party Divisions,” House.gov, </w:t>
      </w:r>
      <w:hyperlink r:id="rId2" w:history="1">
        <w:r w:rsidRPr="001A3AD1">
          <w:rPr>
            <w:rStyle w:val="Hyperlink"/>
            <w:rFonts w:cs="Times New Roman"/>
          </w:rPr>
          <w:t>https://history.house.gov/Institution/Party-Divisions/Party-Divisions/</w:t>
        </w:r>
      </w:hyperlink>
      <w:r w:rsidRPr="001A3AD1">
        <w:rPr>
          <w:rFonts w:cs="Times New Roman"/>
        </w:rPr>
        <w:t>.</w:t>
      </w:r>
    </w:p>
    <w:p w14:paraId="64073E79" w14:textId="77777777" w:rsidR="005E1879" w:rsidRPr="001A3AD1" w:rsidRDefault="005E1879" w:rsidP="00337F3D">
      <w:pPr>
        <w:pStyle w:val="EndnoteText"/>
        <w:rPr>
          <w:rFonts w:cs="Times New Roman"/>
        </w:rPr>
      </w:pPr>
    </w:p>
  </w:endnote>
  <w:endnote w:id="4">
    <w:p w14:paraId="118FC4C8" w14:textId="04F49B5A" w:rsidR="001A3AD1" w:rsidRDefault="001A3AD1" w:rsidP="00337F3D">
      <w:pPr>
        <w:pStyle w:val="EndnoteText"/>
        <w:rPr>
          <w:rFonts w:eastAsia="Helvetica"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See </w:t>
      </w:r>
      <w:r w:rsidRPr="001A3AD1">
        <w:rPr>
          <w:rFonts w:eastAsia="Helvetica" w:cs="Times New Roman"/>
          <w:color w:val="000000" w:themeColor="text1"/>
        </w:rPr>
        <w:t>“</w:t>
      </w:r>
      <w:r w:rsidRPr="001A3AD1">
        <w:rPr>
          <w:rFonts w:cs="Times New Roman"/>
          <w:color w:val="000000" w:themeColor="text1"/>
        </w:rPr>
        <w:t xml:space="preserve">U.S. Drug </w:t>
      </w:r>
      <w:r w:rsidRPr="001A3AD1">
        <w:rPr>
          <w:rFonts w:eastAsia="Helvetica" w:cs="Times New Roman"/>
          <w:color w:val="000000" w:themeColor="text1"/>
        </w:rPr>
        <w:t>‘</w:t>
      </w:r>
      <w:r w:rsidRPr="001A3AD1">
        <w:rPr>
          <w:rFonts w:cs="Times New Roman"/>
          <w:color w:val="000000" w:themeColor="text1"/>
        </w:rPr>
        <w:t>Crusade</w:t>
      </w:r>
      <w:r w:rsidRPr="001A3AD1">
        <w:rPr>
          <w:rFonts w:eastAsia="Helvetica" w:cs="Times New Roman"/>
          <w:color w:val="000000" w:themeColor="text1"/>
        </w:rPr>
        <w:t xml:space="preserve">’ Is Seen as Undermining Itself” </w:t>
      </w:r>
      <w:r w:rsidRPr="001A3AD1">
        <w:rPr>
          <w:rFonts w:eastAsia="Helvetica" w:cs="Times New Roman"/>
          <w:i/>
          <w:color w:val="000000" w:themeColor="text1"/>
        </w:rPr>
        <w:t xml:space="preserve">New York Times, </w:t>
      </w:r>
      <w:r w:rsidRPr="001A3AD1">
        <w:rPr>
          <w:rFonts w:eastAsia="Helvetica" w:cs="Times New Roman"/>
          <w:color w:val="000000" w:themeColor="text1"/>
        </w:rPr>
        <w:t>October 26, 1987.</w:t>
      </w:r>
    </w:p>
    <w:p w14:paraId="36F874AF" w14:textId="77777777" w:rsidR="005E1879" w:rsidRPr="001A3AD1" w:rsidRDefault="005E1879" w:rsidP="00337F3D">
      <w:pPr>
        <w:pStyle w:val="EndnoteText"/>
        <w:rPr>
          <w:rFonts w:cs="Times New Roman"/>
          <w:color w:val="000000" w:themeColor="text1"/>
        </w:rPr>
      </w:pPr>
    </w:p>
  </w:endnote>
  <w:endnote w:id="5">
    <w:p w14:paraId="537CE5AD"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This includes HR 5557, HR 5433, HR 5418, HR 5352, HR 5334, HR 5309, HR 5281, HR 5269, HR 5151, HR 5250, HR 5249, HR 5237, HR 5231, HR 5195, HR 5112, HR 5103, HR </w:t>
      </w:r>
      <w:proofErr w:type="gramStart"/>
      <w:r w:rsidRPr="001A3AD1">
        <w:rPr>
          <w:rFonts w:cs="Times New Roman"/>
        </w:rPr>
        <w:t>5055</w:t>
      </w:r>
      <w:proofErr w:type="gramEnd"/>
      <w:r w:rsidRPr="001A3AD1">
        <w:rPr>
          <w:rFonts w:cs="Times New Roman"/>
        </w:rPr>
        <w:t xml:space="preserve"> and HR 4815. None of which received separate floor consideration.</w:t>
      </w:r>
    </w:p>
    <w:p w14:paraId="79840073" w14:textId="77777777" w:rsidR="001A3AD1" w:rsidRPr="001A3AD1" w:rsidRDefault="001A3AD1" w:rsidP="00337F3D">
      <w:pPr>
        <w:pStyle w:val="EndnoteText"/>
        <w:rPr>
          <w:rFonts w:cs="Times New Roman"/>
        </w:rPr>
      </w:pPr>
    </w:p>
  </w:endnote>
  <w:endnote w:id="6">
    <w:p w14:paraId="58123D7A"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Kerr, Peter. 1986. “Use of Crack: The Future.” </w:t>
      </w:r>
      <w:r w:rsidRPr="001A3AD1">
        <w:rPr>
          <w:rFonts w:cs="Times New Roman"/>
          <w:i/>
        </w:rPr>
        <w:t>New York Times</w:t>
      </w:r>
      <w:r w:rsidRPr="001A3AD1">
        <w:rPr>
          <w:rFonts w:cs="Times New Roman"/>
        </w:rPr>
        <w:t>, September 1.</w:t>
      </w:r>
    </w:p>
    <w:p w14:paraId="4ECD5B58" w14:textId="77777777" w:rsidR="001A3AD1" w:rsidRPr="001A3AD1" w:rsidRDefault="001A3AD1" w:rsidP="00337F3D">
      <w:pPr>
        <w:pStyle w:val="EndnoteText"/>
        <w:rPr>
          <w:rFonts w:cs="Times New Roman"/>
        </w:rPr>
      </w:pPr>
    </w:p>
  </w:endnote>
  <w:endnote w:id="7">
    <w:p w14:paraId="373619A2"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Brinkley, Joel. 1986. “Competing for the Last Word on Drug Abuse.” </w:t>
      </w:r>
      <w:r w:rsidRPr="001A3AD1">
        <w:rPr>
          <w:rFonts w:cs="Times New Roman"/>
          <w:i/>
        </w:rPr>
        <w:t>New York Times</w:t>
      </w:r>
      <w:r w:rsidRPr="001A3AD1">
        <w:rPr>
          <w:rFonts w:cs="Times New Roman"/>
        </w:rPr>
        <w:t>, August 7.</w:t>
      </w:r>
    </w:p>
    <w:p w14:paraId="31822D73" w14:textId="77777777" w:rsidR="001A3AD1" w:rsidRPr="001A3AD1" w:rsidRDefault="001A3AD1" w:rsidP="00337F3D">
      <w:pPr>
        <w:pStyle w:val="EndnoteText"/>
        <w:rPr>
          <w:rFonts w:cs="Times New Roman"/>
        </w:rPr>
      </w:pPr>
    </w:p>
  </w:endnote>
  <w:endnote w:id="8">
    <w:p w14:paraId="6A166732"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Gailey, Phil. 1986. “War on Narcotics Emerging as Issue in Fall Campaigns.” </w:t>
      </w:r>
      <w:r w:rsidRPr="001A3AD1">
        <w:rPr>
          <w:rFonts w:cs="Times New Roman"/>
          <w:i/>
        </w:rPr>
        <w:t>New York Times</w:t>
      </w:r>
      <w:r w:rsidRPr="001A3AD1">
        <w:rPr>
          <w:rFonts w:cs="Times New Roman"/>
        </w:rPr>
        <w:t xml:space="preserve">, September 9. See also Kerr, Peter. 1986. “Rising Concern on Drugs Stirs Public to Activism.” </w:t>
      </w:r>
      <w:r w:rsidRPr="001A3AD1">
        <w:rPr>
          <w:rFonts w:cs="Times New Roman"/>
          <w:i/>
        </w:rPr>
        <w:t>New York Times</w:t>
      </w:r>
      <w:r w:rsidRPr="001A3AD1">
        <w:rPr>
          <w:rFonts w:cs="Times New Roman"/>
        </w:rPr>
        <w:t xml:space="preserve">, August 10; “Rushing to Legislate,” </w:t>
      </w:r>
      <w:r w:rsidRPr="001A3AD1">
        <w:rPr>
          <w:rFonts w:cs="Times New Roman"/>
          <w:i/>
        </w:rPr>
        <w:t>Washington Post</w:t>
      </w:r>
      <w:r w:rsidRPr="001A3AD1">
        <w:rPr>
          <w:rFonts w:cs="Times New Roman"/>
        </w:rPr>
        <w:t xml:space="preserve">, August 12, 1986; Weinraub, Bernard. 1986. “Republicans Prod the White to Move on Drugs,” </w:t>
      </w:r>
      <w:r w:rsidRPr="001A3AD1">
        <w:rPr>
          <w:rFonts w:cs="Times New Roman"/>
          <w:i/>
        </w:rPr>
        <w:t>New York Times</w:t>
      </w:r>
      <w:r w:rsidRPr="001A3AD1">
        <w:rPr>
          <w:rFonts w:cs="Times New Roman"/>
        </w:rPr>
        <w:t xml:space="preserve">, August 8; Green, Charles. 1986. “Congress is Pushing Anti-Drug Legislation with Eye on Elections,” </w:t>
      </w:r>
      <w:r w:rsidRPr="001A3AD1">
        <w:rPr>
          <w:rFonts w:cs="Times New Roman"/>
          <w:i/>
        </w:rPr>
        <w:t>Philadelphia Inquirer</w:t>
      </w:r>
      <w:r w:rsidRPr="001A3AD1">
        <w:rPr>
          <w:rFonts w:cs="Times New Roman"/>
        </w:rPr>
        <w:t xml:space="preserve">, September 14; “Slow Down on Drugs,” </w:t>
      </w:r>
      <w:r w:rsidRPr="001A3AD1">
        <w:rPr>
          <w:rFonts w:cs="Times New Roman"/>
          <w:i/>
        </w:rPr>
        <w:t>Washington Post</w:t>
      </w:r>
      <w:r w:rsidRPr="001A3AD1">
        <w:rPr>
          <w:rFonts w:cs="Times New Roman"/>
        </w:rPr>
        <w:t>, September 26, 1986.</w:t>
      </w:r>
    </w:p>
    <w:p w14:paraId="7881E1DF" w14:textId="77777777" w:rsidR="001A3AD1" w:rsidRPr="001A3AD1" w:rsidRDefault="001A3AD1" w:rsidP="00337F3D">
      <w:pPr>
        <w:pStyle w:val="EndnoteText"/>
        <w:rPr>
          <w:rFonts w:cs="Times New Roman"/>
        </w:rPr>
      </w:pPr>
    </w:p>
  </w:endnote>
  <w:endnote w:id="9">
    <w:p w14:paraId="29C319C1"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Both the Rules Committee’s year-end report and the rule manager, Pepper, described the rule as “modified-open.” However, it provided for only amendments printed in the report. It also featured several self-executing provisions. The minority manager, Rep. James Quillen (R-TN) spoke in favor of the rule. However, he noted it “[did] not accommodate every Member's desire to amend the drug bill,” adding that “it was fashioned with the agreement of the majority leader, Mr. Wright, and the Republican leader, Mr. Michel, and it is a fair rule.” He continued, pointing out it: “permit[ted] most of the major and many of the less controversial amendments filed with the Rules Committee to be offered (</w:t>
      </w:r>
      <w:r w:rsidRPr="001A3AD1">
        <w:rPr>
          <w:rFonts w:cs="Times New Roman"/>
          <w:i/>
        </w:rPr>
        <w:t>Congressional Record</w:t>
      </w:r>
      <w:r w:rsidRPr="001A3AD1">
        <w:rPr>
          <w:rFonts w:cs="Times New Roman"/>
        </w:rPr>
        <w:t xml:space="preserve">, 99th Congress, September 10, 1986, 22650).” </w:t>
      </w:r>
    </w:p>
    <w:p w14:paraId="3CBFD0C3" w14:textId="77777777" w:rsidR="001A3AD1" w:rsidRPr="001A3AD1" w:rsidRDefault="001A3AD1" w:rsidP="00337F3D">
      <w:pPr>
        <w:pStyle w:val="EndnoteText"/>
        <w:rPr>
          <w:rFonts w:cs="Times New Roman"/>
        </w:rPr>
      </w:pPr>
    </w:p>
    <w:p w14:paraId="25B8A5E7" w14:textId="77777777" w:rsidR="001A3AD1" w:rsidRPr="001A3AD1" w:rsidRDefault="001A3AD1" w:rsidP="00337F3D">
      <w:pPr>
        <w:pStyle w:val="EndnoteText"/>
        <w:rPr>
          <w:rFonts w:cs="Times New Roman"/>
        </w:rPr>
      </w:pPr>
      <w:r w:rsidRPr="001A3AD1">
        <w:rPr>
          <w:rFonts w:cs="Times New Roman"/>
        </w:rPr>
        <w:t xml:space="preserve">The text of </w:t>
      </w:r>
      <w:proofErr w:type="spellStart"/>
      <w:r w:rsidRPr="001A3AD1">
        <w:rPr>
          <w:rFonts w:cs="Times New Roman"/>
        </w:rPr>
        <w:t>Hres</w:t>
      </w:r>
      <w:proofErr w:type="spellEnd"/>
      <w:r w:rsidRPr="001A3AD1">
        <w:rPr>
          <w:rFonts w:cs="Times New Roman"/>
        </w:rPr>
        <w:t xml:space="preserve"> 541:</w:t>
      </w:r>
    </w:p>
    <w:p w14:paraId="37C15953" w14:textId="77777777" w:rsidR="001A3AD1" w:rsidRPr="001A3AD1" w:rsidRDefault="001A3AD1" w:rsidP="00337F3D">
      <w:pPr>
        <w:pStyle w:val="EndnoteText"/>
        <w:rPr>
          <w:rFonts w:cs="Times New Roman"/>
        </w:rPr>
      </w:pPr>
    </w:p>
    <w:p w14:paraId="0F8C86CB" w14:textId="77777777" w:rsidR="001A3AD1" w:rsidRPr="001A3AD1" w:rsidRDefault="001A3AD1" w:rsidP="00337F3D">
      <w:pPr>
        <w:pStyle w:val="EndnoteText"/>
        <w:rPr>
          <w:rFonts w:cs="Times New Roman"/>
        </w:rPr>
      </w:pPr>
      <w:r w:rsidRPr="001A3AD1">
        <w:rPr>
          <w:rFonts w:cs="Times New Roman"/>
        </w:rPr>
        <w:t>“Resolution providing for the consideration of the bill (H.R. 5484) to strengthen Federal efforts to encourage foreign cooperation in eradicating illicit drug crops and in halting international drug traffic, to improve enforcement of Federal drug laws and enhance interdiction of illicit drug shipments, to pro- vide strong Federal leadership in establishing effective drug abuse prevention and education programs, to expand Federal support for drug abuse treatment and rehabilitation efforts, and for other purposes. Resolved, That at any time after the adoption of this resolution the Speaker may, pursuant to clause l(b) of rule XXIII, declare the House resolved into the Committee of the Whole House on the State of the Union for the consideration of the bill (H.R. 5484) to strengthen Federal efforts to encourage foreign cooperation in eradicating illicit drug crops and in halting international drug traffic, to improve enforcement of Federal drug laws and enhance interdiction of illicit drug shipments, to provide strong Federal leadership in establishing effective drug abuse prevention and education programs, to expand Federal support for drug abuse treatment and rehabilitation efforts and for other purposes, and the first reading of the bill shall be dispensed with. All points of order against the consideration of the bill are hereby waived. After general debate, which shall be confined to the bill and shall continue not to exceed five hours, to be equally divided and controlled by Representative Wright of Texas and Representative Michel of Illinois or their designees, the bill shall be considered as having been read for amendment under the five-minute rule. The amendments contained in section two of this resolution shall be considered to have been adopted in the House and in the Committee of the Whole. No other amendment to the bill shall be in order except the amendments contained in the report of the Committee on Rules on this resolution, said amendments shall be considered only in the order listed, and if offered by the Member indicated, in said report, said amendments shall not be subject to amendment or to a demand for a division of the question in the House or in the Committee of the Whole unless otherwise specified in this resolution, and each of said amendments shall be debatable for not to exceed the time indicated in the report of the Committee on Rules on this resolution, to be equally divided and controlled by the proponent of the amendment and a Member opposed thereto. With respect to the amendment by Representative Wright containing the text of amendments originally submitted by other Members as indicated in the report of the Committee on Rules on this resolution, those original sponsors as so indicated in the report may insert statements for inclusion in debate in the Committee of the Whole on said amendment, and those statements shall be printed in the Congressional Record as if they had been actually delivered in debate, any rule or regulation to the contrary notwithstanding. The amendment by Representative Hunter of California or by Representative Robinson of Arkansas may only be offered as a perfecting amendment to the amendment by Representative Bennett of Florida relating to the authority of members of the armed forces in drug inter- diction activities, and all points of order against said perfecting amendment for failure to comply with the provisions of clause of rule XVI are hereby waived. At the conclusion of the consideration of the bill for amendment, the Committee shall rise and report the bill to the House with such amendments as may have been adopted, and the previous question shall be considered as ordered on the bill and amendments thereto to final passage without intervening motion except one motion to recommit, which may not contain instructions (</w:t>
      </w:r>
      <w:r w:rsidRPr="001A3AD1">
        <w:rPr>
          <w:rFonts w:cs="Times New Roman"/>
          <w:i/>
        </w:rPr>
        <w:t>Congressional Record</w:t>
      </w:r>
      <w:r w:rsidRPr="001A3AD1">
        <w:rPr>
          <w:rFonts w:cs="Times New Roman"/>
        </w:rPr>
        <w:t>, 99th Congress, September 10, 1986, 22650).”</w:t>
      </w:r>
    </w:p>
    <w:p w14:paraId="1D1BD1B8" w14:textId="77777777" w:rsidR="001A3AD1" w:rsidRPr="001A3AD1" w:rsidRDefault="001A3AD1" w:rsidP="00337F3D">
      <w:pPr>
        <w:pStyle w:val="EndnoteText"/>
        <w:rPr>
          <w:rFonts w:cs="Times New Roman"/>
        </w:rPr>
      </w:pPr>
    </w:p>
  </w:endnote>
  <w:endnote w:id="10">
    <w:p w14:paraId="4F494D9E" w14:textId="4B61E93F"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Rep. Newt Gingrich (R-GA) applauded the bill, calling it a “first step” and noting that “[w]e have come a long way from the days in 1978 when Peter </w:t>
      </w:r>
      <w:proofErr w:type="spellStart"/>
      <w:r w:rsidRPr="001A3AD1">
        <w:rPr>
          <w:rFonts w:cs="Times New Roman"/>
          <w:color w:val="000000" w:themeColor="text1"/>
        </w:rPr>
        <w:t>Bourne</w:t>
      </w:r>
      <w:proofErr w:type="spellEnd"/>
      <w:r w:rsidRPr="001A3AD1">
        <w:rPr>
          <w:rFonts w:cs="Times New Roman"/>
          <w:color w:val="000000" w:themeColor="text1"/>
        </w:rPr>
        <w:t>, the President's Drug Adviser under President Carter, was apparently sniffing</w:t>
      </w:r>
      <w:r w:rsidR="00271B32">
        <w:rPr>
          <w:rFonts w:cs="Times New Roman"/>
          <w:color w:val="000000" w:themeColor="text1"/>
        </w:rPr>
        <w:t xml:space="preserve"> </w:t>
      </w:r>
      <w:r w:rsidRPr="001A3AD1">
        <w:rPr>
          <w:rFonts w:cs="Times New Roman"/>
          <w:color w:val="000000" w:themeColor="text1"/>
        </w:rPr>
        <w:t>some coke, according to Time magazine and, in fact, using drugs rather than trying to stop them (</w:t>
      </w:r>
      <w:r w:rsidRPr="001A3AD1">
        <w:rPr>
          <w:rFonts w:cs="Times New Roman"/>
          <w:i/>
          <w:color w:val="000000" w:themeColor="text1"/>
        </w:rPr>
        <w:t>Congressional Record</w:t>
      </w:r>
      <w:r w:rsidRPr="001A3AD1">
        <w:rPr>
          <w:rFonts w:cs="Times New Roman"/>
          <w:color w:val="000000" w:themeColor="text1"/>
        </w:rPr>
        <w:t>, 99th Congress, September 10, 1986, 22654).”</w:t>
      </w:r>
    </w:p>
    <w:p w14:paraId="4A339511" w14:textId="77777777" w:rsidR="001A3AD1" w:rsidRPr="001A3AD1" w:rsidRDefault="001A3AD1" w:rsidP="00337F3D">
      <w:pPr>
        <w:pStyle w:val="EndnoteText"/>
        <w:rPr>
          <w:rFonts w:cs="Times New Roman"/>
          <w:color w:val="000000" w:themeColor="text1"/>
        </w:rPr>
      </w:pPr>
    </w:p>
  </w:endnote>
  <w:endnote w:id="11">
    <w:p w14:paraId="37EA91E1"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t>
      </w:r>
      <w:proofErr w:type="spellStart"/>
      <w:r w:rsidRPr="001A3AD1">
        <w:rPr>
          <w:rFonts w:cs="Times New Roman"/>
        </w:rPr>
        <w:t>Fuerbringer</w:t>
      </w:r>
      <w:proofErr w:type="spellEnd"/>
      <w:r w:rsidRPr="001A3AD1">
        <w:rPr>
          <w:rFonts w:cs="Times New Roman"/>
        </w:rPr>
        <w:t xml:space="preserve">, Jonathan. 1986. “House Approves Use of Military to Fight Drugs.” </w:t>
      </w:r>
      <w:r w:rsidRPr="001A3AD1">
        <w:rPr>
          <w:rFonts w:cs="Times New Roman"/>
          <w:i/>
        </w:rPr>
        <w:t>New York Times</w:t>
      </w:r>
      <w:r w:rsidRPr="001A3AD1">
        <w:rPr>
          <w:rFonts w:cs="Times New Roman"/>
        </w:rPr>
        <w:t xml:space="preserve">, September 12. </w:t>
      </w:r>
    </w:p>
    <w:p w14:paraId="3CEB4360" w14:textId="77777777" w:rsidR="001A3AD1" w:rsidRPr="001A3AD1" w:rsidRDefault="001A3AD1" w:rsidP="00337F3D">
      <w:pPr>
        <w:pStyle w:val="EndnoteText"/>
        <w:rPr>
          <w:rFonts w:cs="Times New Roman"/>
        </w:rPr>
      </w:pPr>
    </w:p>
  </w:endnote>
  <w:endnote w:id="12">
    <w:p w14:paraId="28847D2A"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Walsh, Edward. 1986. “House Votes Antidrug Legislation.” </w:t>
      </w:r>
      <w:r w:rsidRPr="001A3AD1">
        <w:rPr>
          <w:rFonts w:cs="Times New Roman"/>
          <w:i/>
        </w:rPr>
        <w:t>Washington Post</w:t>
      </w:r>
      <w:r w:rsidRPr="001A3AD1">
        <w:rPr>
          <w:rFonts w:cs="Times New Roman"/>
        </w:rPr>
        <w:t>, September 12.</w:t>
      </w:r>
    </w:p>
    <w:p w14:paraId="7DC26C13" w14:textId="77777777" w:rsidR="001A3AD1" w:rsidRPr="001A3AD1" w:rsidRDefault="001A3AD1" w:rsidP="00337F3D">
      <w:pPr>
        <w:pStyle w:val="EndnoteText"/>
        <w:rPr>
          <w:rFonts w:cs="Times New Roman"/>
        </w:rPr>
      </w:pPr>
    </w:p>
  </w:endnote>
  <w:endnote w:id="13">
    <w:p w14:paraId="26B92178"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The Hunter-Robinson amendment was offered as a secondary amendment to an amendment offered by Rep. Bennett, which would have authorized (but not mandated) the executive branch use of the military to halt the drug trade.</w:t>
      </w:r>
    </w:p>
    <w:p w14:paraId="2745C925" w14:textId="77777777" w:rsidR="001A3AD1" w:rsidRPr="001A3AD1" w:rsidRDefault="001A3AD1" w:rsidP="00337F3D">
      <w:pPr>
        <w:pStyle w:val="EndnoteText"/>
        <w:rPr>
          <w:rFonts w:cs="Times New Roman"/>
        </w:rPr>
      </w:pPr>
    </w:p>
  </w:endnote>
  <w:endnote w:id="14">
    <w:p w14:paraId="3B424E08"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After dismissing the complaints of “the ACLU types,” Robinson noted that by passing the amendment, “[w]e </w:t>
      </w:r>
      <w:proofErr w:type="gramStart"/>
      <w:r w:rsidRPr="001A3AD1">
        <w:rPr>
          <w:rFonts w:cs="Times New Roman"/>
        </w:rPr>
        <w:t>are</w:t>
      </w:r>
      <w:proofErr w:type="gramEnd"/>
      <w:r w:rsidRPr="001A3AD1">
        <w:rPr>
          <w:rFonts w:cs="Times New Roman"/>
        </w:rPr>
        <w:t xml:space="preserve"> telling the President of the United States: ‘You can't think about it. You can't have a </w:t>
      </w:r>
      <w:proofErr w:type="gramStart"/>
      <w:r w:rsidRPr="001A3AD1">
        <w:rPr>
          <w:rFonts w:cs="Times New Roman"/>
        </w:rPr>
        <w:t>jelly bean</w:t>
      </w:r>
      <w:proofErr w:type="gramEnd"/>
      <w:r w:rsidRPr="001A3AD1">
        <w:rPr>
          <w:rFonts w:cs="Times New Roman"/>
        </w:rPr>
        <w:t>. You shall deploy the members of the armed services’ (</w:t>
      </w:r>
      <w:r w:rsidRPr="001A3AD1">
        <w:rPr>
          <w:rFonts w:cs="Times New Roman"/>
          <w:i/>
        </w:rPr>
        <w:t>Congressional Record</w:t>
      </w:r>
      <w:r w:rsidRPr="001A3AD1">
        <w:rPr>
          <w:rFonts w:cs="Times New Roman"/>
        </w:rPr>
        <w:t xml:space="preserve">, 99th Congress, September 11, 1986, 22934).”  </w:t>
      </w:r>
    </w:p>
    <w:p w14:paraId="79B86E95" w14:textId="77777777" w:rsidR="001A3AD1" w:rsidRPr="001A3AD1" w:rsidRDefault="001A3AD1" w:rsidP="00337F3D">
      <w:pPr>
        <w:pStyle w:val="EndnoteText"/>
        <w:rPr>
          <w:rFonts w:cs="Times New Roman"/>
        </w:rPr>
      </w:pPr>
    </w:p>
  </w:endnote>
  <w:endnote w:id="15">
    <w:p w14:paraId="337736A0"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Other members offered similar arguments. Rep. Tom Delay (R-TX) called the amendment “the least that we can do on this war on drugs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22933).” And Rep. John Wiley Bryant (D-TX) argued that: “The greatest threat to civil liberties in the United States is an exasperated public that is losing faith rapidly in our current system of civil liberties and is impatient with the insistence that many of us have for protecting that system when they experience every day in their homes the unlimited rash of crime that breaks out all across this Nation as a direct result of drugs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22929).”  </w:t>
      </w:r>
    </w:p>
    <w:p w14:paraId="7F77728F" w14:textId="77777777" w:rsidR="001A3AD1" w:rsidRPr="001A3AD1" w:rsidRDefault="001A3AD1" w:rsidP="00337F3D">
      <w:pPr>
        <w:pStyle w:val="EndnoteText"/>
        <w:rPr>
          <w:rFonts w:cs="Times New Roman"/>
        </w:rPr>
      </w:pPr>
    </w:p>
  </w:endnote>
  <w:endnote w:id="16">
    <w:p w14:paraId="2472E15F"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Dickinson asserted that “Under this a sheriff in a local community could just call on the National Guard and say, ‘Hey, send me a helicopter. I need it </w:t>
      </w:r>
      <w:proofErr w:type="gramStart"/>
      <w:r w:rsidRPr="001A3AD1">
        <w:rPr>
          <w:rFonts w:cs="Times New Roman"/>
        </w:rPr>
        <w:t>pretty soon</w:t>
      </w:r>
      <w:proofErr w:type="gramEnd"/>
      <w:r w:rsidRPr="001A3AD1">
        <w:rPr>
          <w:rFonts w:cs="Times New Roman"/>
        </w:rPr>
        <w:t>.’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22930).” Rep. Don Edwards (D-CA) noted the amendment was both unprecedented and unnecessary. Unnecessary because the bill would be giving law enforcement the </w:t>
      </w:r>
      <w:proofErr w:type="gramStart"/>
      <w:r w:rsidRPr="001A3AD1">
        <w:rPr>
          <w:rFonts w:cs="Times New Roman"/>
        </w:rPr>
        <w:t>resources</w:t>
      </w:r>
      <w:proofErr w:type="gramEnd"/>
      <w:r w:rsidRPr="001A3AD1">
        <w:rPr>
          <w:rFonts w:cs="Times New Roman"/>
        </w:rPr>
        <w:t xml:space="preserve"> they needed to fight the drug trade. And unprecedented in the sense that “[f]or the first time ever, the military would have a permanent, daily role in law enforcement.” Edwards concluded by arguing that “drugs are a law enforcement problem, not a national security problem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22931).” Other members raised legal arguments against Hunter-Robinson, suggesting it would violate the Posse Comitatus Act, which prohibits the use of the military in civilian law enforcement.</w:t>
      </w:r>
    </w:p>
    <w:p w14:paraId="663CB215" w14:textId="77777777" w:rsidR="001A3AD1" w:rsidRPr="001A3AD1" w:rsidRDefault="001A3AD1" w:rsidP="00337F3D">
      <w:pPr>
        <w:pStyle w:val="EndnoteText"/>
        <w:rPr>
          <w:rFonts w:cs="Times New Roman"/>
        </w:rPr>
      </w:pPr>
    </w:p>
  </w:endnote>
  <w:endnote w:id="17">
    <w:p w14:paraId="4188AECA"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Democrats split 93-148 against the amendment. Republicans supported it 145-30. The Bennett amendment, as amended by Hunter-Robinson, was then adopted by a recorded vote of 359-52.</w:t>
      </w:r>
    </w:p>
    <w:p w14:paraId="33A64916" w14:textId="77777777" w:rsidR="001A3AD1" w:rsidRPr="001A3AD1" w:rsidRDefault="001A3AD1" w:rsidP="00337F3D">
      <w:pPr>
        <w:pStyle w:val="EndnoteText"/>
        <w:rPr>
          <w:rFonts w:cs="Times New Roman"/>
        </w:rPr>
      </w:pPr>
    </w:p>
  </w:endnote>
  <w:endnote w:id="18">
    <w:p w14:paraId="0D4E9255"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t>
      </w:r>
      <w:proofErr w:type="spellStart"/>
      <w:r w:rsidRPr="001A3AD1">
        <w:rPr>
          <w:rFonts w:cs="Times New Roman"/>
        </w:rPr>
        <w:t>Fuerbringer</w:t>
      </w:r>
      <w:proofErr w:type="spellEnd"/>
      <w:r w:rsidRPr="001A3AD1">
        <w:rPr>
          <w:rFonts w:cs="Times New Roman"/>
        </w:rPr>
        <w:t xml:space="preserve">, Jonathan. 1986. “House Approves Use of Military to Fight Drugs.” </w:t>
      </w:r>
      <w:r w:rsidRPr="001A3AD1">
        <w:rPr>
          <w:rFonts w:cs="Times New Roman"/>
          <w:i/>
        </w:rPr>
        <w:t>New York Times</w:t>
      </w:r>
      <w:r w:rsidRPr="001A3AD1">
        <w:rPr>
          <w:rFonts w:cs="Times New Roman"/>
        </w:rPr>
        <w:t xml:space="preserve">, September 12. </w:t>
      </w:r>
    </w:p>
    <w:p w14:paraId="1A508958" w14:textId="77777777" w:rsidR="001A3AD1" w:rsidRPr="001A3AD1" w:rsidRDefault="001A3AD1" w:rsidP="00337F3D">
      <w:pPr>
        <w:pStyle w:val="EndnoteText"/>
        <w:rPr>
          <w:rFonts w:cs="Times New Roman"/>
        </w:rPr>
      </w:pPr>
    </w:p>
  </w:endnote>
  <w:endnote w:id="19">
    <w:p w14:paraId="1EB1ACDE"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Gekas claimed: “Mr. Chairman, the drug dealer will stop at nothing to further his enterprise. He would poison our populace; he would enslave our children; he would kill a judge; he would kill a prosecutor; he would kill a law enforcement officer; he would kill anybody who would stand in his way. That has been proved time and time by the his- tory of this issue, in the recent history of this issue. </w:t>
      </w:r>
      <w:proofErr w:type="gramStart"/>
      <w:r w:rsidRPr="001A3AD1">
        <w:rPr>
          <w:rFonts w:cs="Times New Roman"/>
        </w:rPr>
        <w:t>So</w:t>
      </w:r>
      <w:proofErr w:type="gramEnd"/>
      <w:r w:rsidRPr="001A3AD1">
        <w:rPr>
          <w:rFonts w:cs="Times New Roman"/>
        </w:rPr>
        <w:t xml:space="preserve"> the amendment I have to offer is society's response to this killer who seems unstoppable at this juncture in our history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22965).” </w:t>
      </w:r>
    </w:p>
    <w:p w14:paraId="21418775" w14:textId="77777777" w:rsidR="001A3AD1" w:rsidRPr="001A3AD1" w:rsidRDefault="001A3AD1" w:rsidP="00337F3D">
      <w:pPr>
        <w:pStyle w:val="EndnoteText"/>
        <w:rPr>
          <w:rFonts w:cs="Times New Roman"/>
        </w:rPr>
      </w:pPr>
    </w:p>
  </w:endnote>
  <w:endnote w:id="20">
    <w:p w14:paraId="69F65FEE"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For example, Rep. Harold </w:t>
      </w:r>
      <w:proofErr w:type="spellStart"/>
      <w:r w:rsidRPr="001A3AD1">
        <w:rPr>
          <w:rFonts w:cs="Times New Roman"/>
        </w:rPr>
        <w:t>Volkmer</w:t>
      </w:r>
      <w:proofErr w:type="spellEnd"/>
      <w:r w:rsidRPr="001A3AD1">
        <w:rPr>
          <w:rFonts w:cs="Times New Roman"/>
        </w:rPr>
        <w:t xml:space="preserve"> (D-MO) argued </w:t>
      </w:r>
      <w:proofErr w:type="gramStart"/>
      <w:r w:rsidRPr="001A3AD1">
        <w:rPr>
          <w:rFonts w:cs="Times New Roman"/>
        </w:rPr>
        <w:t>the he</w:t>
      </w:r>
      <w:proofErr w:type="gramEnd"/>
      <w:r w:rsidRPr="001A3AD1">
        <w:rPr>
          <w:rFonts w:cs="Times New Roman"/>
        </w:rPr>
        <w:t xml:space="preserve"> did not like the death penalty, but he “believe[s] that today in our society we need to have this type of punishment in order to try to prevent as many crimes as possible resulting in the killing of another human being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22967).”  </w:t>
      </w:r>
    </w:p>
    <w:p w14:paraId="2BCB11CB" w14:textId="77777777" w:rsidR="001A3AD1" w:rsidRPr="001A3AD1" w:rsidRDefault="001A3AD1" w:rsidP="00337F3D">
      <w:pPr>
        <w:pStyle w:val="EndnoteText"/>
        <w:rPr>
          <w:rFonts w:cs="Times New Roman"/>
        </w:rPr>
      </w:pPr>
    </w:p>
  </w:endnote>
  <w:endnote w:id="21">
    <w:p w14:paraId="2876548A"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Edwards argued “[The Gekas amendment] is not going to help the way against drugs one tiny, tiny bit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22966).” </w:t>
      </w:r>
      <w:proofErr w:type="gramStart"/>
      <w:r w:rsidRPr="001A3AD1">
        <w:rPr>
          <w:rFonts w:cs="Times New Roman"/>
        </w:rPr>
        <w:t>A number of</w:t>
      </w:r>
      <w:proofErr w:type="gramEnd"/>
      <w:r w:rsidRPr="001A3AD1">
        <w:rPr>
          <w:rFonts w:cs="Times New Roman"/>
        </w:rPr>
        <w:t xml:space="preserve"> members also argued the death penalty did serve as a deterrent. In contrast, Rep. Larry Hopkins (R-KY) that while he did not know the broader numbers, he did know that “not one” of those executed under the death penalty “has committed a single crime since then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22970-22971).”</w:t>
      </w:r>
    </w:p>
    <w:p w14:paraId="5E960A06" w14:textId="77777777" w:rsidR="001A3AD1" w:rsidRPr="001A3AD1" w:rsidRDefault="001A3AD1" w:rsidP="00337F3D">
      <w:pPr>
        <w:pStyle w:val="EndnoteText"/>
        <w:rPr>
          <w:rFonts w:cs="Times New Roman"/>
        </w:rPr>
      </w:pPr>
    </w:p>
  </w:endnote>
  <w:endnote w:id="22">
    <w:p w14:paraId="3D0B647E"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Rep. Howard Berman (D-CA) opposed the amendment, claiming it was “not restricted to people who </w:t>
      </w:r>
      <w:proofErr w:type="gramStart"/>
      <w:r w:rsidRPr="001A3AD1">
        <w:rPr>
          <w:rFonts w:cs="Times New Roman"/>
        </w:rPr>
        <w:t>actually kill</w:t>
      </w:r>
      <w:proofErr w:type="gramEnd"/>
      <w:r w:rsidRPr="001A3AD1">
        <w:rPr>
          <w:rFonts w:cs="Times New Roman"/>
        </w:rPr>
        <w:t xml:space="preserve"> or attempt to kill or intend to kill; it goes far beyond that. This bill will not be sustained by this Court; it is illusory, and I urge a no vote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22970).”</w:t>
      </w:r>
    </w:p>
    <w:p w14:paraId="791B0738" w14:textId="77777777" w:rsidR="001A3AD1" w:rsidRPr="001A3AD1" w:rsidRDefault="001A3AD1" w:rsidP="00337F3D">
      <w:pPr>
        <w:pStyle w:val="EndnoteText"/>
        <w:rPr>
          <w:rFonts w:cs="Times New Roman"/>
        </w:rPr>
      </w:pPr>
    </w:p>
  </w:endnote>
  <w:endnote w:id="23">
    <w:p w14:paraId="1CF0DA32"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Rep. John Conyers (D-MI) argued the death penalty “is also economically discriminatory. Nobody rich has ever gotten the death penalty, to be brief about it.” In response, Rep. Eugene Shaw (R-FL) asserted the amendment was not “after the impoverished drug dealer.” He added that it “required two separate jury determinations before allowing a judge to even consider imposing the death penalty…”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22967-22968).” </w:t>
      </w:r>
    </w:p>
    <w:p w14:paraId="5EEF648A" w14:textId="77777777" w:rsidR="001A3AD1" w:rsidRPr="001A3AD1" w:rsidRDefault="001A3AD1" w:rsidP="00337F3D">
      <w:pPr>
        <w:pStyle w:val="EndnoteText"/>
        <w:rPr>
          <w:rFonts w:cs="Times New Roman"/>
        </w:rPr>
      </w:pPr>
    </w:p>
  </w:endnote>
  <w:endnote w:id="24">
    <w:p w14:paraId="20F0DAB3"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t>
      </w:r>
      <w:proofErr w:type="spellStart"/>
      <w:r w:rsidRPr="001A3AD1">
        <w:rPr>
          <w:rFonts w:cs="Times New Roman"/>
        </w:rPr>
        <w:t>Rodino</w:t>
      </w:r>
      <w:proofErr w:type="spellEnd"/>
      <w:r w:rsidRPr="001A3AD1">
        <w:rPr>
          <w:rFonts w:cs="Times New Roman"/>
        </w:rPr>
        <w:t xml:space="preserve"> quoted Reagan as saying: “We think the drug issue is too important and we want to approach it with a consensus of the American </w:t>
      </w:r>
      <w:proofErr w:type="gramStart"/>
      <w:r w:rsidRPr="001A3AD1">
        <w:rPr>
          <w:rFonts w:cs="Times New Roman"/>
        </w:rPr>
        <w:t>people</w:t>
      </w:r>
      <w:proofErr w:type="gramEnd"/>
      <w:r w:rsidRPr="001A3AD1">
        <w:rPr>
          <w:rFonts w:cs="Times New Roman"/>
        </w:rPr>
        <w:t xml:space="preserve"> so it does not get embroiled in a side issue such as the death penalty.” Numerous other death penalty opponents pointed to Reagan’s statement. Gekas claimed the support of the President and the Attorney General’s office more broadly. He introduced a letter into the Record from Assistant Attorney General John Bolton communicating his “unqualified support for [the death penalty] amendment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22966).” Later in the debate Robinson took a swipe at </w:t>
      </w:r>
      <w:proofErr w:type="spellStart"/>
      <w:r w:rsidRPr="001A3AD1">
        <w:rPr>
          <w:rFonts w:cs="Times New Roman"/>
        </w:rPr>
        <w:t>Rodino</w:t>
      </w:r>
      <w:proofErr w:type="spellEnd"/>
      <w:r w:rsidRPr="001A3AD1">
        <w:rPr>
          <w:rFonts w:cs="Times New Roman"/>
        </w:rPr>
        <w:t>, an outspoken death penalty opponent, by claiming he felt “like I have died and gone to heaven. I never thought I would see a good bill come out of Judiciary without a discharge petition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22973).”</w:t>
      </w:r>
    </w:p>
    <w:p w14:paraId="5302D354" w14:textId="77777777" w:rsidR="001A3AD1" w:rsidRPr="001A3AD1" w:rsidRDefault="001A3AD1" w:rsidP="00337F3D">
      <w:pPr>
        <w:pStyle w:val="EndnoteText"/>
        <w:rPr>
          <w:rFonts w:cs="Times New Roman"/>
        </w:rPr>
      </w:pPr>
    </w:p>
  </w:endnote>
  <w:endnote w:id="25">
    <w:p w14:paraId="2E72103D"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t>
      </w:r>
      <w:proofErr w:type="spellStart"/>
      <w:r w:rsidRPr="001A3AD1">
        <w:rPr>
          <w:rFonts w:cs="Times New Roman"/>
        </w:rPr>
        <w:t>Kastenmeier</w:t>
      </w:r>
      <w:proofErr w:type="spellEnd"/>
      <w:r w:rsidRPr="001A3AD1">
        <w:rPr>
          <w:rFonts w:cs="Times New Roman"/>
        </w:rPr>
        <w:t xml:space="preserve"> stated this explicitly, suggesting that “if [members] want to see this drug legislation fail, vote for the gentleman's amendment. For as surely as I stand here, Members of the other body will filibuster. Although it appears to some that the death penalty is a political issue, it is not; it is a moral issue (</w:t>
      </w:r>
      <w:r w:rsidRPr="001A3AD1">
        <w:rPr>
          <w:rFonts w:cs="Times New Roman"/>
          <w:i/>
        </w:rPr>
        <w:t>Congressional Record</w:t>
      </w:r>
      <w:r w:rsidRPr="001A3AD1">
        <w:rPr>
          <w:rFonts w:cs="Times New Roman"/>
        </w:rPr>
        <w:t>, 99</w:t>
      </w:r>
      <w:r w:rsidRPr="001A3AD1">
        <w:rPr>
          <w:rFonts w:cs="Times New Roman"/>
          <w:vertAlign w:val="superscript"/>
        </w:rPr>
        <w:t>th</w:t>
      </w:r>
      <w:r w:rsidRPr="001A3AD1">
        <w:rPr>
          <w:rFonts w:cs="Times New Roman"/>
        </w:rPr>
        <w:t xml:space="preserve"> Congress, September 11, 1986, 22970).”</w:t>
      </w:r>
    </w:p>
    <w:p w14:paraId="68E5BC04" w14:textId="77777777" w:rsidR="001A3AD1" w:rsidRPr="001A3AD1" w:rsidRDefault="001A3AD1" w:rsidP="00337F3D">
      <w:pPr>
        <w:pStyle w:val="EndnoteText"/>
        <w:rPr>
          <w:rFonts w:cs="Times New Roman"/>
        </w:rPr>
      </w:pPr>
    </w:p>
  </w:endnote>
  <w:endnote w:id="26">
    <w:p w14:paraId="506AC6B6"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See "Congress Clears Massive Anti-Drug Measure." In CQ Almanac 1986, 42nd ed., 92-106. Washington, DC: Congressional Quarterly, 1987.</w:t>
      </w:r>
    </w:p>
    <w:p w14:paraId="2B56051E" w14:textId="77777777" w:rsidR="001A3AD1" w:rsidRPr="001A3AD1" w:rsidRDefault="001A3AD1" w:rsidP="00337F3D">
      <w:pPr>
        <w:pStyle w:val="EndnoteText"/>
        <w:rPr>
          <w:rFonts w:cs="Times New Roman"/>
        </w:rPr>
      </w:pPr>
    </w:p>
  </w:endnote>
  <w:endnote w:id="27">
    <w:p w14:paraId="1E0F10F0" w14:textId="77777777"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The Senate Republican bill was S </w:t>
      </w:r>
      <w:proofErr w:type="gramStart"/>
      <w:r w:rsidRPr="001A3AD1">
        <w:rPr>
          <w:rFonts w:cs="Times New Roman"/>
          <w:color w:val="000000" w:themeColor="text1"/>
        </w:rPr>
        <w:t>2850</w:t>
      </w:r>
      <w:proofErr w:type="gramEnd"/>
      <w:r w:rsidRPr="001A3AD1">
        <w:rPr>
          <w:rFonts w:cs="Times New Roman"/>
          <w:color w:val="000000" w:themeColor="text1"/>
        </w:rPr>
        <w:t xml:space="preserve"> and the Senate Democratic bill was S 2798. S 2878 was a compromise measure produced by Majority leader Robert Dole (R-KS) and Minority leader Robert Byrd (D-WV).</w:t>
      </w:r>
    </w:p>
  </w:endnote>
  <w:endnote w:id="28">
    <w:p w14:paraId="43099424"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Walsh, Edward. 1986. “Senate Starts Debate on Drug Bill Amid Go-Slow Warnings.” </w:t>
      </w:r>
      <w:r w:rsidRPr="001A3AD1">
        <w:rPr>
          <w:rFonts w:cs="Times New Roman"/>
          <w:i/>
        </w:rPr>
        <w:t>Washington Post,</w:t>
      </w:r>
      <w:r w:rsidRPr="001A3AD1">
        <w:rPr>
          <w:rFonts w:cs="Times New Roman"/>
        </w:rPr>
        <w:t xml:space="preserve"> September 27. </w:t>
      </w:r>
    </w:p>
    <w:p w14:paraId="6184F175" w14:textId="77777777" w:rsidR="001A3AD1" w:rsidRPr="001A3AD1" w:rsidRDefault="001A3AD1" w:rsidP="00337F3D">
      <w:pPr>
        <w:pStyle w:val="EndnoteText"/>
        <w:rPr>
          <w:rFonts w:cs="Times New Roman"/>
        </w:rPr>
      </w:pPr>
    </w:p>
  </w:endnote>
  <w:endnote w:id="29">
    <w:p w14:paraId="4430012D"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Roberts, Steven V. 1986. “Senate Rejects Using Military to Fight Drug Traffic.” </w:t>
      </w:r>
      <w:r w:rsidRPr="001A3AD1">
        <w:rPr>
          <w:rFonts w:cs="Times New Roman"/>
          <w:i/>
        </w:rPr>
        <w:t>New York Times</w:t>
      </w:r>
      <w:r w:rsidRPr="001A3AD1">
        <w:rPr>
          <w:rFonts w:cs="Times New Roman"/>
        </w:rPr>
        <w:t>, September 28.</w:t>
      </w:r>
    </w:p>
    <w:p w14:paraId="00A9F5DD" w14:textId="77777777" w:rsidR="001A3AD1" w:rsidRPr="001A3AD1" w:rsidRDefault="001A3AD1" w:rsidP="00337F3D">
      <w:pPr>
        <w:pStyle w:val="EndnoteText"/>
        <w:rPr>
          <w:rFonts w:cs="Times New Roman"/>
        </w:rPr>
      </w:pPr>
    </w:p>
  </w:endnote>
  <w:endnote w:id="30">
    <w:p w14:paraId="1349E2F3"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t>
      </w:r>
      <w:r w:rsidRPr="001A3AD1">
        <w:rPr>
          <w:rFonts w:cs="Times New Roman"/>
          <w:i/>
        </w:rPr>
        <w:t>New York Times</w:t>
      </w:r>
      <w:r w:rsidRPr="001A3AD1">
        <w:rPr>
          <w:rFonts w:cs="Times New Roman"/>
        </w:rPr>
        <w:t>. 1986. “A Drug Christmas Tree,” September 26.</w:t>
      </w:r>
    </w:p>
    <w:p w14:paraId="14943895" w14:textId="77777777" w:rsidR="001A3AD1" w:rsidRPr="001A3AD1" w:rsidRDefault="001A3AD1" w:rsidP="00337F3D">
      <w:pPr>
        <w:pStyle w:val="EndnoteText"/>
        <w:rPr>
          <w:rFonts w:cs="Times New Roman"/>
        </w:rPr>
      </w:pPr>
    </w:p>
  </w:endnote>
  <w:endnote w:id="31">
    <w:p w14:paraId="154B62DE" w14:textId="74A11EC2" w:rsid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t>
      </w:r>
      <w:proofErr w:type="spellStart"/>
      <w:r w:rsidRPr="001A3AD1">
        <w:rPr>
          <w:rFonts w:cs="Times New Roman"/>
        </w:rPr>
        <w:t>Pasztor</w:t>
      </w:r>
      <w:proofErr w:type="spellEnd"/>
      <w:r w:rsidRPr="001A3AD1">
        <w:rPr>
          <w:rFonts w:cs="Times New Roman"/>
        </w:rPr>
        <w:t>, Andy. 1986. “Senate Passes Version of Anti-Drug Bill that Sidesteps Civil-Liberties Issues.” The Wall Street Journal, September 26.</w:t>
      </w:r>
    </w:p>
    <w:p w14:paraId="6425F9BA" w14:textId="77777777" w:rsidR="005E1879" w:rsidRPr="001A3AD1" w:rsidRDefault="005E1879" w:rsidP="00337F3D">
      <w:pPr>
        <w:pStyle w:val="EndnoteText"/>
        <w:rPr>
          <w:rFonts w:cs="Times New Roman"/>
        </w:rPr>
      </w:pPr>
    </w:p>
  </w:endnote>
  <w:endnote w:id="32">
    <w:p w14:paraId="081C995C"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Senators Gordon Humphrey (R-NH) and John Melcher (D-MT) were the only two no votes.</w:t>
      </w:r>
    </w:p>
    <w:p w14:paraId="4C340AD1" w14:textId="77777777" w:rsidR="001A3AD1" w:rsidRPr="001A3AD1" w:rsidRDefault="001A3AD1" w:rsidP="00337F3D">
      <w:pPr>
        <w:pStyle w:val="EndnoteText"/>
        <w:rPr>
          <w:rFonts w:cs="Times New Roman"/>
        </w:rPr>
      </w:pPr>
    </w:p>
  </w:endnote>
  <w:endnote w:id="33">
    <w:p w14:paraId="038FD274"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t>
      </w:r>
      <w:proofErr w:type="spellStart"/>
      <w:r w:rsidRPr="001A3AD1">
        <w:rPr>
          <w:rFonts w:cs="Times New Roman"/>
        </w:rPr>
        <w:t>Pasztor</w:t>
      </w:r>
      <w:proofErr w:type="spellEnd"/>
      <w:r w:rsidRPr="001A3AD1">
        <w:rPr>
          <w:rFonts w:cs="Times New Roman"/>
        </w:rPr>
        <w:t>, Andy. 1986. “Senate Passes Version of Anti-Drug Bill that Sidesteps Civil-Liberties Issues.” The Wall Street Journal, September 26.</w:t>
      </w:r>
    </w:p>
    <w:p w14:paraId="3F8951C1" w14:textId="77777777" w:rsidR="001A3AD1" w:rsidRPr="001A3AD1" w:rsidRDefault="001A3AD1" w:rsidP="00337F3D">
      <w:pPr>
        <w:pStyle w:val="EndnoteText"/>
        <w:rPr>
          <w:rFonts w:cs="Times New Roman"/>
        </w:rPr>
      </w:pPr>
    </w:p>
  </w:endnote>
  <w:endnote w:id="34">
    <w:p w14:paraId="12123A00"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Walsh, Edward. 1986. “Death Penalty Retained in Drug Bill.” </w:t>
      </w:r>
      <w:r w:rsidRPr="001A3AD1">
        <w:rPr>
          <w:rFonts w:cs="Times New Roman"/>
          <w:i/>
        </w:rPr>
        <w:t>Washington Post</w:t>
      </w:r>
      <w:r w:rsidRPr="001A3AD1">
        <w:rPr>
          <w:rFonts w:cs="Times New Roman"/>
        </w:rPr>
        <w:t>, October 8.</w:t>
      </w:r>
    </w:p>
    <w:p w14:paraId="6047C027" w14:textId="77777777" w:rsidR="001A3AD1" w:rsidRPr="001A3AD1" w:rsidRDefault="001A3AD1" w:rsidP="00337F3D">
      <w:pPr>
        <w:pStyle w:val="EndnoteText"/>
        <w:rPr>
          <w:rFonts w:cs="Times New Roman"/>
        </w:rPr>
      </w:pPr>
    </w:p>
  </w:endnote>
  <w:endnote w:id="35">
    <w:p w14:paraId="3BA3942D"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The House amendments had been introduced by Wright earlier that day as H.R. 5664. </w:t>
      </w:r>
      <w:proofErr w:type="spellStart"/>
      <w:r w:rsidRPr="001A3AD1">
        <w:rPr>
          <w:rFonts w:cs="Times New Roman"/>
        </w:rPr>
        <w:t>Hres</w:t>
      </w:r>
      <w:proofErr w:type="spellEnd"/>
      <w:r w:rsidRPr="001A3AD1">
        <w:rPr>
          <w:rFonts w:cs="Times New Roman"/>
        </w:rPr>
        <w:t xml:space="preserve"> 576 stated: </w:t>
      </w:r>
    </w:p>
    <w:p w14:paraId="0D784D6E" w14:textId="77777777" w:rsidR="001A3AD1" w:rsidRPr="001A3AD1" w:rsidRDefault="001A3AD1" w:rsidP="00337F3D">
      <w:pPr>
        <w:pStyle w:val="EndnoteText"/>
        <w:rPr>
          <w:rFonts w:cs="Times New Roman"/>
        </w:rPr>
      </w:pPr>
    </w:p>
    <w:p w14:paraId="5B3F2896" w14:textId="77777777" w:rsidR="001A3AD1" w:rsidRPr="001A3AD1" w:rsidRDefault="001A3AD1" w:rsidP="00337F3D">
      <w:pPr>
        <w:pStyle w:val="EndnoteText"/>
        <w:rPr>
          <w:rFonts w:cs="Times New Roman"/>
        </w:rPr>
      </w:pPr>
      <w:r w:rsidRPr="001A3AD1">
        <w:rPr>
          <w:rFonts w:cs="Times New Roman"/>
        </w:rPr>
        <w:t>“Resolved, That upon the adoption of this resolution the House shall be considered to have taken from the Speaker's table the bill (H.R. 5484) to strengthen Federal efforts to encourage foreign cooperation in eradicating illicit drug crops and in halting international drug traffic, to improve enforcement of Federal drug laws and enhance interdiction of illicit drug shipments, to provide strong Federal leadership in establishing effective drug abuse prevention and education programs, to expand Federal support for drug abuse treatment and rehabilitation efforts, and for other purposes, with the Senate amendment thereto, and to have concurred in the Senate amendment with an amendment inserting in lieu thereof the text contained in a bill to be introduced on Wednesday, October 8, 1986, by Representative Wright of Texas (</w:t>
      </w:r>
      <w:r w:rsidRPr="001A3AD1">
        <w:rPr>
          <w:rFonts w:cs="Times New Roman"/>
          <w:i/>
        </w:rPr>
        <w:t>Congressional Record</w:t>
      </w:r>
      <w:r w:rsidRPr="001A3AD1">
        <w:rPr>
          <w:rFonts w:cs="Times New Roman"/>
        </w:rPr>
        <w:t>, 99th Congress, October 8, 1986, 29608).”</w:t>
      </w:r>
    </w:p>
    <w:p w14:paraId="2104E21A" w14:textId="77777777" w:rsidR="001A3AD1" w:rsidRPr="001A3AD1" w:rsidRDefault="001A3AD1" w:rsidP="00337F3D">
      <w:pPr>
        <w:pStyle w:val="EndnoteText"/>
        <w:rPr>
          <w:rFonts w:cs="Times New Roman"/>
        </w:rPr>
      </w:pPr>
    </w:p>
  </w:endnote>
  <w:endnote w:id="36">
    <w:p w14:paraId="5362D097" w14:textId="77777777"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See "Congress Clears Massive Anti-Drug Measure." In </w:t>
      </w:r>
      <w:r w:rsidRPr="001A3AD1">
        <w:rPr>
          <w:rFonts w:cs="Times New Roman"/>
          <w:i/>
          <w:color w:val="000000" w:themeColor="text1"/>
        </w:rPr>
        <w:t>CQ Almanac 1986</w:t>
      </w:r>
      <w:r w:rsidRPr="001A3AD1">
        <w:rPr>
          <w:rFonts w:cs="Times New Roman"/>
          <w:color w:val="000000" w:themeColor="text1"/>
        </w:rPr>
        <w:t xml:space="preserve">, 42nd ed., 92-106. Washington, DC: Congressional Quarterly, 1987. </w:t>
      </w:r>
    </w:p>
    <w:p w14:paraId="10E92632" w14:textId="77777777" w:rsidR="001A3AD1" w:rsidRPr="001A3AD1" w:rsidRDefault="001A3AD1" w:rsidP="00337F3D">
      <w:pPr>
        <w:pStyle w:val="EndnoteText"/>
        <w:rPr>
          <w:rFonts w:cs="Times New Roman"/>
          <w:color w:val="000000" w:themeColor="text1"/>
        </w:rPr>
      </w:pPr>
    </w:p>
  </w:endnote>
  <w:endnote w:id="37">
    <w:p w14:paraId="5B6B10DF" w14:textId="77777777"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Saperstein, Saundra. 1986. “Mathias: Warrior in Minority,” </w:t>
      </w:r>
      <w:r w:rsidRPr="001A3AD1">
        <w:rPr>
          <w:rFonts w:cs="Times New Roman"/>
          <w:i/>
          <w:color w:val="000000" w:themeColor="text1"/>
        </w:rPr>
        <w:t>Washington Post</w:t>
      </w:r>
      <w:r w:rsidRPr="001A3AD1">
        <w:rPr>
          <w:rFonts w:cs="Times New Roman"/>
          <w:color w:val="000000" w:themeColor="text1"/>
        </w:rPr>
        <w:t xml:space="preserve">, October 19. </w:t>
      </w:r>
    </w:p>
    <w:p w14:paraId="35732A82" w14:textId="77777777" w:rsidR="001A3AD1" w:rsidRPr="001A3AD1" w:rsidRDefault="001A3AD1" w:rsidP="00337F3D">
      <w:pPr>
        <w:pStyle w:val="EndnoteText"/>
        <w:rPr>
          <w:rFonts w:cs="Times New Roman"/>
          <w:color w:val="000000" w:themeColor="text1"/>
        </w:rPr>
      </w:pPr>
    </w:p>
  </w:endnote>
  <w:endnote w:id="38">
    <w:p w14:paraId="1E327B7F"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The House amendments had been introduced by Wright earlier that day as H.R. 5729. </w:t>
      </w:r>
      <w:proofErr w:type="spellStart"/>
      <w:r w:rsidRPr="001A3AD1">
        <w:rPr>
          <w:rFonts w:cs="Times New Roman"/>
        </w:rPr>
        <w:t>Hres</w:t>
      </w:r>
      <w:proofErr w:type="spellEnd"/>
      <w:r w:rsidRPr="001A3AD1">
        <w:rPr>
          <w:rFonts w:cs="Times New Roman"/>
        </w:rPr>
        <w:t xml:space="preserve"> 597 stated:</w:t>
      </w:r>
    </w:p>
    <w:p w14:paraId="11B86871" w14:textId="77777777" w:rsidR="001A3AD1" w:rsidRPr="001A3AD1" w:rsidRDefault="001A3AD1" w:rsidP="00337F3D">
      <w:pPr>
        <w:pStyle w:val="EndnoteText"/>
        <w:rPr>
          <w:rFonts w:cs="Times New Roman"/>
        </w:rPr>
      </w:pPr>
    </w:p>
    <w:p w14:paraId="6A8B7E75" w14:textId="77777777" w:rsidR="001A3AD1" w:rsidRPr="001A3AD1" w:rsidRDefault="001A3AD1" w:rsidP="00337F3D">
      <w:pPr>
        <w:pStyle w:val="EndnoteText"/>
        <w:rPr>
          <w:rFonts w:cs="Times New Roman"/>
        </w:rPr>
      </w:pPr>
      <w:r w:rsidRPr="001A3AD1">
        <w:rPr>
          <w:rFonts w:cs="Times New Roman"/>
        </w:rPr>
        <w:t xml:space="preserve">Resolved, That upon the adoption of this resolution the House shall be considered to have: (1) taken from the Speaker's table the bill (H.R. 5484), with the Senate amendment to the House amendment to the Senate amendment thereto, and concurred in the Senate amendment with an amendment inserting in lieu thereof the text of a bill introduced by Representative Wright of Texas on October 16 or 17, 1986; and (2)adopted a concurrent resolution introduced by Representative Wright on October 16 or17, 1986, directing the Clerk of the House to make a correction in the enrollment of the bill H.R. 5484 </w:t>
      </w:r>
      <w:r w:rsidRPr="001A3AD1">
        <w:rPr>
          <w:rFonts w:eastAsia="Helvetica" w:cs="Times New Roman"/>
          <w:color w:val="000000" w:themeColor="text1"/>
        </w:rPr>
        <w:t>(</w:t>
      </w:r>
      <w:r w:rsidRPr="001A3AD1">
        <w:rPr>
          <w:rFonts w:eastAsia="Helvetica" w:cs="Times New Roman"/>
          <w:i/>
          <w:color w:val="000000" w:themeColor="text1"/>
        </w:rPr>
        <w:t>Congressional Record</w:t>
      </w:r>
      <w:r w:rsidRPr="001A3AD1">
        <w:rPr>
          <w:rFonts w:eastAsia="Helvetica" w:cs="Times New Roman"/>
          <w:color w:val="000000" w:themeColor="text1"/>
        </w:rPr>
        <w:t>, 99th Congress, October 17, 1986, 32717).”</w:t>
      </w:r>
    </w:p>
    <w:p w14:paraId="047F2C51" w14:textId="77777777" w:rsidR="001A3AD1" w:rsidRPr="001A3AD1" w:rsidRDefault="001A3AD1" w:rsidP="00337F3D">
      <w:pPr>
        <w:pStyle w:val="EndnoteText"/>
        <w:rPr>
          <w:rFonts w:cs="Times New Roman"/>
        </w:rPr>
      </w:pPr>
    </w:p>
  </w:endnote>
  <w:endnote w:id="39">
    <w:p w14:paraId="1DD3E2CA" w14:textId="77777777" w:rsidR="001A3AD1" w:rsidRP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Greenhouse, Linda. 1986. “Congress Approves Anti-Drug Bill as Senate Bars a Death Provision.” </w:t>
      </w:r>
      <w:r w:rsidRPr="001A3AD1">
        <w:rPr>
          <w:rFonts w:cs="Times New Roman"/>
          <w:i/>
        </w:rPr>
        <w:t>The New York Times</w:t>
      </w:r>
      <w:r w:rsidRPr="001A3AD1">
        <w:rPr>
          <w:rFonts w:cs="Times New Roman"/>
        </w:rPr>
        <w:t>, October 18.</w:t>
      </w:r>
    </w:p>
    <w:p w14:paraId="64B01E2C" w14:textId="77777777" w:rsidR="001A3AD1" w:rsidRPr="001A3AD1" w:rsidRDefault="001A3AD1" w:rsidP="00337F3D">
      <w:pPr>
        <w:pStyle w:val="EndnoteText"/>
        <w:rPr>
          <w:rFonts w:cs="Times New Roman"/>
        </w:rPr>
      </w:pPr>
    </w:p>
  </w:endnote>
  <w:endnote w:id="40">
    <w:p w14:paraId="53826011" w14:textId="7DA80F6A" w:rsidR="001A3AD1" w:rsidRDefault="001A3AD1" w:rsidP="00337F3D">
      <w:pPr>
        <w:pStyle w:val="EndnoteText"/>
        <w:rPr>
          <w:rFonts w:cs="Times New Roman"/>
        </w:rPr>
      </w:pPr>
      <w:r w:rsidRPr="001A3AD1">
        <w:rPr>
          <w:rStyle w:val="EndnoteReference"/>
          <w:rFonts w:cs="Times New Roman"/>
        </w:rPr>
        <w:endnoteRef/>
      </w:r>
      <w:r w:rsidRPr="001A3AD1">
        <w:rPr>
          <w:rFonts w:cs="Times New Roman"/>
        </w:rPr>
        <w:t xml:space="preserve"> Oxley stated that “this, indeed, is a red-letter day for the House of Representatives. I would have to say that it is the political system working at its best and most effective.”  (</w:t>
      </w:r>
      <w:r w:rsidRPr="001A3AD1">
        <w:rPr>
          <w:rFonts w:cs="Times New Roman"/>
          <w:i/>
        </w:rPr>
        <w:t>Congressional Record</w:t>
      </w:r>
      <w:r w:rsidRPr="001A3AD1">
        <w:rPr>
          <w:rFonts w:cs="Times New Roman"/>
        </w:rPr>
        <w:t>, 99th Congress, October 17, 1986, 32722).” Wright thanked his colleagues on both sides of the aisle, noting he had “never seen a greater example of cooperation on any piece of domestic legislation (</w:t>
      </w:r>
      <w:r w:rsidRPr="001A3AD1">
        <w:rPr>
          <w:rFonts w:cs="Times New Roman"/>
          <w:i/>
        </w:rPr>
        <w:t>Congressional Record</w:t>
      </w:r>
      <w:r w:rsidRPr="001A3AD1">
        <w:rPr>
          <w:rFonts w:cs="Times New Roman"/>
        </w:rPr>
        <w:t xml:space="preserve">, 99th Congress, October 17, 1986, 32719). </w:t>
      </w:r>
    </w:p>
    <w:p w14:paraId="33644F44" w14:textId="77777777" w:rsidR="004317A3" w:rsidRPr="001A3AD1" w:rsidRDefault="004317A3" w:rsidP="00337F3D">
      <w:pPr>
        <w:pStyle w:val="EndnoteText"/>
        <w:rPr>
          <w:rFonts w:cs="Times New Roman"/>
        </w:rPr>
      </w:pPr>
    </w:p>
  </w:endnote>
  <w:endnote w:id="41">
    <w:p w14:paraId="4BAC3D19" w14:textId="77777777"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See </w:t>
      </w:r>
      <w:r w:rsidRPr="001A3AD1">
        <w:rPr>
          <w:rFonts w:eastAsia="Helvetica" w:cs="Times New Roman"/>
          <w:color w:val="000000" w:themeColor="text1"/>
        </w:rPr>
        <w:t>“</w:t>
      </w:r>
      <w:r w:rsidRPr="001A3AD1">
        <w:rPr>
          <w:rFonts w:cs="Times New Roman"/>
          <w:color w:val="000000" w:themeColor="text1"/>
        </w:rPr>
        <w:t>Anatomy of the Drug Issue</w:t>
      </w:r>
      <w:r w:rsidRPr="001A3AD1">
        <w:rPr>
          <w:rFonts w:eastAsia="Helvetica" w:cs="Times New Roman"/>
          <w:color w:val="000000" w:themeColor="text1"/>
        </w:rPr>
        <w:t>”</w:t>
      </w:r>
      <w:r w:rsidRPr="001A3AD1">
        <w:rPr>
          <w:rFonts w:cs="Times New Roman"/>
          <w:color w:val="000000" w:themeColor="text1"/>
        </w:rPr>
        <w:t xml:space="preserve"> </w:t>
      </w:r>
      <w:r w:rsidRPr="001A3AD1">
        <w:rPr>
          <w:rFonts w:cs="Times New Roman"/>
          <w:i/>
          <w:color w:val="000000" w:themeColor="text1"/>
        </w:rPr>
        <w:t xml:space="preserve">New York Times, </w:t>
      </w:r>
      <w:r w:rsidRPr="001A3AD1">
        <w:rPr>
          <w:rFonts w:cs="Times New Roman"/>
          <w:color w:val="000000" w:themeColor="text1"/>
        </w:rPr>
        <w:t>November 1986.</w:t>
      </w:r>
    </w:p>
    <w:p w14:paraId="29B0C884" w14:textId="77777777" w:rsidR="001A3AD1" w:rsidRPr="001A3AD1" w:rsidRDefault="001A3AD1" w:rsidP="00337F3D">
      <w:pPr>
        <w:pStyle w:val="EndnoteText"/>
        <w:rPr>
          <w:rFonts w:cs="Times New Roman"/>
          <w:color w:val="000000" w:themeColor="text1"/>
        </w:rPr>
      </w:pPr>
    </w:p>
  </w:endnote>
  <w:endnote w:id="42">
    <w:p w14:paraId="7E094106" w14:textId="77777777" w:rsidR="001A3AD1" w:rsidRPr="001A3AD1" w:rsidRDefault="001A3AD1" w:rsidP="00337F3D">
      <w:pPr>
        <w:rPr>
          <w:rFonts w:eastAsia="Helvetica" w:cs="Times New Roman"/>
          <w:color w:val="000000" w:themeColor="text1"/>
          <w:sz w:val="20"/>
          <w:szCs w:val="20"/>
        </w:rPr>
      </w:pPr>
      <w:r w:rsidRPr="001A3AD1">
        <w:rPr>
          <w:rStyle w:val="EndnoteReference"/>
          <w:rFonts w:cs="Times New Roman"/>
          <w:color w:val="000000" w:themeColor="text1"/>
          <w:sz w:val="20"/>
          <w:szCs w:val="20"/>
        </w:rPr>
        <w:endnoteRef/>
      </w:r>
      <w:r w:rsidRPr="001A3AD1">
        <w:rPr>
          <w:rFonts w:cs="Times New Roman"/>
          <w:color w:val="000000" w:themeColor="text1"/>
          <w:sz w:val="20"/>
          <w:szCs w:val="20"/>
        </w:rPr>
        <w:t xml:space="preserve"> </w:t>
      </w:r>
      <w:r w:rsidRPr="001A3AD1">
        <w:rPr>
          <w:rFonts w:eastAsia="Helvetica" w:cs="Times New Roman"/>
          <w:i/>
          <w:color w:val="000000" w:themeColor="text1"/>
          <w:sz w:val="20"/>
          <w:szCs w:val="20"/>
        </w:rPr>
        <w:t xml:space="preserve"> </w:t>
      </w:r>
      <w:r w:rsidRPr="001A3AD1">
        <w:rPr>
          <w:rFonts w:eastAsia="Helvetica" w:cs="Times New Roman"/>
          <w:color w:val="000000" w:themeColor="text1"/>
          <w:sz w:val="20"/>
          <w:szCs w:val="20"/>
        </w:rPr>
        <w:t xml:space="preserve">“Anti-Drug Law: Words, Deeds, Political Expediency” </w:t>
      </w:r>
      <w:r w:rsidRPr="001A3AD1">
        <w:rPr>
          <w:rFonts w:eastAsia="Helvetica" w:cs="Times New Roman"/>
          <w:i/>
          <w:color w:val="000000" w:themeColor="text1"/>
          <w:sz w:val="20"/>
          <w:szCs w:val="20"/>
        </w:rPr>
        <w:t xml:space="preserve">New York Times, </w:t>
      </w:r>
      <w:r w:rsidRPr="001A3AD1">
        <w:rPr>
          <w:rFonts w:eastAsia="Helvetica" w:cs="Times New Roman"/>
          <w:color w:val="000000" w:themeColor="text1"/>
          <w:sz w:val="20"/>
          <w:szCs w:val="20"/>
        </w:rPr>
        <w:t>October 27, 1986</w:t>
      </w:r>
    </w:p>
    <w:p w14:paraId="4410718D" w14:textId="77777777" w:rsidR="001A3AD1" w:rsidRPr="001A3AD1" w:rsidRDefault="001A3AD1" w:rsidP="00337F3D">
      <w:pPr>
        <w:rPr>
          <w:rFonts w:cs="Times New Roman"/>
          <w:color w:val="000000" w:themeColor="text1"/>
          <w:sz w:val="20"/>
          <w:szCs w:val="20"/>
        </w:rPr>
      </w:pPr>
    </w:p>
  </w:endnote>
  <w:endnote w:id="43">
    <w:p w14:paraId="45E0F721" w14:textId="77777777"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See "Election-Year Anti-Drug Bill Enacted." In </w:t>
      </w:r>
      <w:r w:rsidRPr="001A3AD1">
        <w:rPr>
          <w:rFonts w:cs="Times New Roman"/>
          <w:i/>
          <w:color w:val="000000" w:themeColor="text1"/>
        </w:rPr>
        <w:t>CQ Almanac 1988</w:t>
      </w:r>
      <w:r w:rsidRPr="001A3AD1">
        <w:rPr>
          <w:rFonts w:cs="Times New Roman"/>
          <w:color w:val="000000" w:themeColor="text1"/>
        </w:rPr>
        <w:t>, 44th ed., 85-111. Washington, DC: Congressional Quarterly, 1989. http://library.cqpress.com/cqalmanac/cqal88-1141196. for more on the Anti-Drug Abuse Act of 1988.</w:t>
      </w:r>
    </w:p>
    <w:p w14:paraId="62757CB6" w14:textId="77777777" w:rsidR="001A3AD1" w:rsidRPr="001A3AD1" w:rsidRDefault="001A3AD1" w:rsidP="00337F3D">
      <w:pPr>
        <w:pStyle w:val="EndnoteText"/>
        <w:rPr>
          <w:rFonts w:cs="Times New Roman"/>
          <w:color w:val="000000" w:themeColor="text1"/>
        </w:rPr>
      </w:pPr>
    </w:p>
  </w:endnote>
  <w:endnote w:id="44">
    <w:p w14:paraId="503E3625" w14:textId="1D6A2482" w:rsid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See </w:t>
      </w:r>
      <w:r w:rsidRPr="001A3AD1">
        <w:rPr>
          <w:rFonts w:eastAsia="Helvetica" w:cs="Times New Roman"/>
          <w:color w:val="000000" w:themeColor="text1"/>
        </w:rPr>
        <w:t>“</w:t>
      </w:r>
      <w:r w:rsidRPr="001A3AD1">
        <w:rPr>
          <w:rFonts w:cs="Times New Roman"/>
          <w:color w:val="000000" w:themeColor="text1"/>
        </w:rPr>
        <w:t>The Federal Page: Drug Wars Past and Present</w:t>
      </w:r>
      <w:r w:rsidRPr="001A3AD1">
        <w:rPr>
          <w:rFonts w:eastAsia="Helvetica" w:cs="Times New Roman"/>
          <w:color w:val="000000" w:themeColor="text1"/>
        </w:rPr>
        <w:t>”</w:t>
      </w:r>
      <w:r w:rsidRPr="001A3AD1">
        <w:rPr>
          <w:rFonts w:cs="Times New Roman"/>
          <w:color w:val="000000" w:themeColor="text1"/>
        </w:rPr>
        <w:t xml:space="preserve"> </w:t>
      </w:r>
      <w:r w:rsidRPr="001A3AD1">
        <w:rPr>
          <w:rFonts w:cs="Times New Roman"/>
          <w:i/>
          <w:color w:val="000000" w:themeColor="text1"/>
        </w:rPr>
        <w:t>The Washington Post,</w:t>
      </w:r>
      <w:r w:rsidRPr="001A3AD1">
        <w:rPr>
          <w:rFonts w:cs="Times New Roman"/>
          <w:color w:val="000000" w:themeColor="text1"/>
        </w:rPr>
        <w:t xml:space="preserve"> September 5, 1989. </w:t>
      </w:r>
    </w:p>
    <w:p w14:paraId="0C074853" w14:textId="77777777" w:rsidR="0047504B" w:rsidRPr="001A3AD1" w:rsidRDefault="0047504B" w:rsidP="00337F3D">
      <w:pPr>
        <w:pStyle w:val="EndnoteText"/>
        <w:rPr>
          <w:rFonts w:cs="Times New Roman"/>
          <w:color w:val="000000" w:themeColor="text1"/>
        </w:rPr>
      </w:pPr>
    </w:p>
  </w:endnote>
  <w:endnote w:id="45">
    <w:p w14:paraId="7DB01616" w14:textId="77777777"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See </w:t>
      </w:r>
      <w:r w:rsidRPr="001A3AD1">
        <w:rPr>
          <w:rFonts w:eastAsia="Helvetica" w:cs="Times New Roman"/>
          <w:color w:val="000000" w:themeColor="text1"/>
        </w:rPr>
        <w:t>“</w:t>
      </w:r>
      <w:r w:rsidRPr="001A3AD1">
        <w:rPr>
          <w:rFonts w:cs="Times New Roman"/>
          <w:color w:val="000000" w:themeColor="text1"/>
        </w:rPr>
        <w:t>For the Record</w:t>
      </w:r>
      <w:r w:rsidRPr="001A3AD1">
        <w:rPr>
          <w:rFonts w:eastAsia="Helvetica" w:cs="Times New Roman"/>
          <w:color w:val="000000" w:themeColor="text1"/>
        </w:rPr>
        <w:t>”</w:t>
      </w:r>
      <w:r w:rsidRPr="001A3AD1">
        <w:rPr>
          <w:rFonts w:cs="Times New Roman"/>
          <w:color w:val="000000" w:themeColor="text1"/>
        </w:rPr>
        <w:t xml:space="preserve"> </w:t>
      </w:r>
      <w:r w:rsidRPr="001A3AD1">
        <w:rPr>
          <w:rFonts w:cs="Times New Roman"/>
          <w:i/>
          <w:color w:val="000000" w:themeColor="text1"/>
        </w:rPr>
        <w:t xml:space="preserve">The Washington Post, </w:t>
      </w:r>
      <w:r w:rsidRPr="001A3AD1">
        <w:rPr>
          <w:rFonts w:cs="Times New Roman"/>
          <w:color w:val="000000" w:themeColor="text1"/>
        </w:rPr>
        <w:t xml:space="preserve">June 6, 1990. </w:t>
      </w:r>
    </w:p>
    <w:p w14:paraId="674C325D" w14:textId="77777777" w:rsidR="001A3AD1" w:rsidRPr="001A3AD1" w:rsidRDefault="001A3AD1" w:rsidP="00337F3D">
      <w:pPr>
        <w:pStyle w:val="EndnoteText"/>
        <w:rPr>
          <w:rFonts w:cs="Times New Roman"/>
          <w:color w:val="000000" w:themeColor="text1"/>
        </w:rPr>
      </w:pPr>
    </w:p>
  </w:endnote>
  <w:endnote w:id="46">
    <w:p w14:paraId="71351B09" w14:textId="77777777" w:rsidR="001A3AD1" w:rsidRPr="001A3AD1" w:rsidRDefault="001A3AD1" w:rsidP="00337F3D">
      <w:pPr>
        <w:pStyle w:val="EndnoteText"/>
        <w:rPr>
          <w:rFonts w:cs="Times New Roman"/>
          <w:color w:val="000000" w:themeColor="text1"/>
        </w:rPr>
      </w:pPr>
      <w:r w:rsidRPr="001A3AD1">
        <w:rPr>
          <w:rStyle w:val="EndnoteReference"/>
          <w:rFonts w:cs="Times New Roman"/>
          <w:color w:val="000000" w:themeColor="text1"/>
        </w:rPr>
        <w:endnoteRef/>
      </w:r>
      <w:r w:rsidRPr="001A3AD1">
        <w:rPr>
          <w:rFonts w:cs="Times New Roman"/>
          <w:color w:val="000000" w:themeColor="text1"/>
        </w:rPr>
        <w:t xml:space="preserve"> See </w:t>
      </w:r>
      <w:r w:rsidRPr="001A3AD1">
        <w:rPr>
          <w:rFonts w:eastAsia="Helvetica" w:cs="Times New Roman"/>
          <w:color w:val="000000" w:themeColor="text1"/>
        </w:rPr>
        <w:t>“</w:t>
      </w:r>
      <w:r w:rsidRPr="001A3AD1">
        <w:rPr>
          <w:rFonts w:cs="Times New Roman"/>
          <w:color w:val="000000" w:themeColor="text1"/>
        </w:rPr>
        <w:t>Drug Terms Reduced, Freeing Prisoners</w:t>
      </w:r>
      <w:r w:rsidRPr="001A3AD1">
        <w:rPr>
          <w:rFonts w:eastAsia="Helvetica" w:cs="Times New Roman"/>
          <w:color w:val="000000" w:themeColor="text1"/>
        </w:rPr>
        <w:t>”</w:t>
      </w:r>
      <w:r w:rsidRPr="001A3AD1">
        <w:rPr>
          <w:rFonts w:cs="Times New Roman"/>
          <w:color w:val="000000" w:themeColor="text1"/>
        </w:rPr>
        <w:t xml:space="preserve"> </w:t>
      </w:r>
      <w:r w:rsidRPr="001A3AD1">
        <w:rPr>
          <w:rFonts w:cs="Times New Roman"/>
          <w:i/>
          <w:color w:val="000000" w:themeColor="text1"/>
        </w:rPr>
        <w:t xml:space="preserve">New York Times, </w:t>
      </w:r>
      <w:r w:rsidRPr="001A3AD1">
        <w:rPr>
          <w:rFonts w:cs="Times New Roman"/>
          <w:color w:val="000000" w:themeColor="text1"/>
        </w:rPr>
        <w:t>November 2011 for more on the Fair Sentencing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CF0039"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E7F" w14:textId="77777777" w:rsidR="00E94FAD" w:rsidRDefault="00E9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AD0A" w14:textId="77777777" w:rsidR="00CF0039" w:rsidRDefault="00CF0039" w:rsidP="00044D0F">
      <w:r>
        <w:separator/>
      </w:r>
    </w:p>
  </w:footnote>
  <w:footnote w:type="continuationSeparator" w:id="0">
    <w:p w14:paraId="5D8CC250" w14:textId="77777777" w:rsidR="00CF0039" w:rsidRDefault="00CF0039"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511091">
    <w:abstractNumId w:val="19"/>
  </w:num>
  <w:num w:numId="2" w16cid:durableId="165100315">
    <w:abstractNumId w:val="11"/>
  </w:num>
  <w:num w:numId="3" w16cid:durableId="1887569034">
    <w:abstractNumId w:val="17"/>
  </w:num>
  <w:num w:numId="4" w16cid:durableId="1266812392">
    <w:abstractNumId w:val="1"/>
  </w:num>
  <w:num w:numId="5" w16cid:durableId="1765611839">
    <w:abstractNumId w:val="18"/>
  </w:num>
  <w:num w:numId="6" w16cid:durableId="34164131">
    <w:abstractNumId w:val="9"/>
  </w:num>
  <w:num w:numId="7" w16cid:durableId="265886664">
    <w:abstractNumId w:val="15"/>
  </w:num>
  <w:num w:numId="8" w16cid:durableId="579758776">
    <w:abstractNumId w:val="8"/>
  </w:num>
  <w:num w:numId="9" w16cid:durableId="1404185267">
    <w:abstractNumId w:val="7"/>
  </w:num>
  <w:num w:numId="10" w16cid:durableId="1657145226">
    <w:abstractNumId w:val="16"/>
  </w:num>
  <w:num w:numId="11" w16cid:durableId="32733299">
    <w:abstractNumId w:val="2"/>
  </w:num>
  <w:num w:numId="12" w16cid:durableId="1870950634">
    <w:abstractNumId w:val="10"/>
  </w:num>
  <w:num w:numId="13" w16cid:durableId="1797867237">
    <w:abstractNumId w:val="14"/>
  </w:num>
  <w:num w:numId="14" w16cid:durableId="1555507194">
    <w:abstractNumId w:val="13"/>
  </w:num>
  <w:num w:numId="15" w16cid:durableId="309410391">
    <w:abstractNumId w:val="0"/>
  </w:num>
  <w:num w:numId="16" w16cid:durableId="1576696068">
    <w:abstractNumId w:val="6"/>
  </w:num>
  <w:num w:numId="17" w16cid:durableId="1741979291">
    <w:abstractNumId w:val="5"/>
  </w:num>
  <w:num w:numId="18" w16cid:durableId="1150560011">
    <w:abstractNumId w:val="3"/>
  </w:num>
  <w:num w:numId="19" w16cid:durableId="1579248057">
    <w:abstractNumId w:val="12"/>
  </w:num>
  <w:num w:numId="20" w16cid:durableId="1113475804">
    <w:abstractNumId w:val="4"/>
  </w:num>
  <w:num w:numId="21" w16cid:durableId="1592158517">
    <w:abstractNumId w:val="21"/>
  </w:num>
  <w:num w:numId="22" w16cid:durableId="9682455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10B73"/>
    <w:rsid w:val="000143EE"/>
    <w:rsid w:val="00017AF3"/>
    <w:rsid w:val="00021787"/>
    <w:rsid w:val="00044D0F"/>
    <w:rsid w:val="00054E70"/>
    <w:rsid w:val="00064ACA"/>
    <w:rsid w:val="00064C0D"/>
    <w:rsid w:val="000676CB"/>
    <w:rsid w:val="00077D82"/>
    <w:rsid w:val="00093AB1"/>
    <w:rsid w:val="000A668E"/>
    <w:rsid w:val="000C76D1"/>
    <w:rsid w:val="000D676C"/>
    <w:rsid w:val="000D750A"/>
    <w:rsid w:val="000E4B5B"/>
    <w:rsid w:val="000E602D"/>
    <w:rsid w:val="000F4846"/>
    <w:rsid w:val="000F7734"/>
    <w:rsid w:val="00101921"/>
    <w:rsid w:val="00113224"/>
    <w:rsid w:val="0012080A"/>
    <w:rsid w:val="00135F50"/>
    <w:rsid w:val="00162C61"/>
    <w:rsid w:val="00170FA3"/>
    <w:rsid w:val="001733C3"/>
    <w:rsid w:val="00175E0C"/>
    <w:rsid w:val="00181F37"/>
    <w:rsid w:val="0019087B"/>
    <w:rsid w:val="00190D0A"/>
    <w:rsid w:val="00192D1D"/>
    <w:rsid w:val="001A3AD1"/>
    <w:rsid w:val="001C184C"/>
    <w:rsid w:val="001C1A34"/>
    <w:rsid w:val="001C1BF8"/>
    <w:rsid w:val="001C51BE"/>
    <w:rsid w:val="001D443A"/>
    <w:rsid w:val="001E4540"/>
    <w:rsid w:val="001E7267"/>
    <w:rsid w:val="00207B5B"/>
    <w:rsid w:val="00216355"/>
    <w:rsid w:val="00222DE3"/>
    <w:rsid w:val="00232D4A"/>
    <w:rsid w:val="00233E79"/>
    <w:rsid w:val="00234886"/>
    <w:rsid w:val="00240041"/>
    <w:rsid w:val="00240A84"/>
    <w:rsid w:val="00241F2D"/>
    <w:rsid w:val="00271B32"/>
    <w:rsid w:val="002774C6"/>
    <w:rsid w:val="002855A7"/>
    <w:rsid w:val="002A5272"/>
    <w:rsid w:val="002A7D84"/>
    <w:rsid w:val="002C30F7"/>
    <w:rsid w:val="002C68CE"/>
    <w:rsid w:val="002C7016"/>
    <w:rsid w:val="002D6788"/>
    <w:rsid w:val="002F2AD5"/>
    <w:rsid w:val="00306150"/>
    <w:rsid w:val="00306C9A"/>
    <w:rsid w:val="0032773D"/>
    <w:rsid w:val="003356FE"/>
    <w:rsid w:val="0033798B"/>
    <w:rsid w:val="00337F3D"/>
    <w:rsid w:val="0034505E"/>
    <w:rsid w:val="003534C5"/>
    <w:rsid w:val="00374978"/>
    <w:rsid w:val="00387BE9"/>
    <w:rsid w:val="003A58A3"/>
    <w:rsid w:val="003C21E8"/>
    <w:rsid w:val="003C4F7D"/>
    <w:rsid w:val="003F01E8"/>
    <w:rsid w:val="003F4A39"/>
    <w:rsid w:val="00411360"/>
    <w:rsid w:val="0041497E"/>
    <w:rsid w:val="00431719"/>
    <w:rsid w:val="004317A3"/>
    <w:rsid w:val="00472AFC"/>
    <w:rsid w:val="0047504B"/>
    <w:rsid w:val="004866B6"/>
    <w:rsid w:val="004903CD"/>
    <w:rsid w:val="00492AB2"/>
    <w:rsid w:val="004B1585"/>
    <w:rsid w:val="004B3287"/>
    <w:rsid w:val="004E13E8"/>
    <w:rsid w:val="004F61C7"/>
    <w:rsid w:val="00511643"/>
    <w:rsid w:val="005167B9"/>
    <w:rsid w:val="00523567"/>
    <w:rsid w:val="00526337"/>
    <w:rsid w:val="00526734"/>
    <w:rsid w:val="00530800"/>
    <w:rsid w:val="00542E52"/>
    <w:rsid w:val="005535FD"/>
    <w:rsid w:val="00574355"/>
    <w:rsid w:val="00585017"/>
    <w:rsid w:val="00595250"/>
    <w:rsid w:val="005970FD"/>
    <w:rsid w:val="005A3D29"/>
    <w:rsid w:val="005A7FD3"/>
    <w:rsid w:val="005B09BF"/>
    <w:rsid w:val="005B23AB"/>
    <w:rsid w:val="005B4864"/>
    <w:rsid w:val="005E058C"/>
    <w:rsid w:val="005E0E12"/>
    <w:rsid w:val="005E1879"/>
    <w:rsid w:val="005E1ADF"/>
    <w:rsid w:val="005F6D85"/>
    <w:rsid w:val="00612961"/>
    <w:rsid w:val="0061529C"/>
    <w:rsid w:val="00615D58"/>
    <w:rsid w:val="0062127A"/>
    <w:rsid w:val="0062206A"/>
    <w:rsid w:val="00625393"/>
    <w:rsid w:val="00645314"/>
    <w:rsid w:val="00652D44"/>
    <w:rsid w:val="006749B5"/>
    <w:rsid w:val="00680B25"/>
    <w:rsid w:val="006877EC"/>
    <w:rsid w:val="00690F4B"/>
    <w:rsid w:val="006A68E0"/>
    <w:rsid w:val="006C483A"/>
    <w:rsid w:val="006C76BF"/>
    <w:rsid w:val="006E16FC"/>
    <w:rsid w:val="00751118"/>
    <w:rsid w:val="00760583"/>
    <w:rsid w:val="007847B5"/>
    <w:rsid w:val="00784A5C"/>
    <w:rsid w:val="007860D8"/>
    <w:rsid w:val="007A468B"/>
    <w:rsid w:val="007B5D74"/>
    <w:rsid w:val="007B5FB3"/>
    <w:rsid w:val="007C1744"/>
    <w:rsid w:val="007C7E9D"/>
    <w:rsid w:val="007D119F"/>
    <w:rsid w:val="007D1B3B"/>
    <w:rsid w:val="007F55D3"/>
    <w:rsid w:val="007F5C06"/>
    <w:rsid w:val="008052BA"/>
    <w:rsid w:val="0081536B"/>
    <w:rsid w:val="00823881"/>
    <w:rsid w:val="008268CF"/>
    <w:rsid w:val="0083030E"/>
    <w:rsid w:val="0086099C"/>
    <w:rsid w:val="0086415C"/>
    <w:rsid w:val="008917E1"/>
    <w:rsid w:val="008A79FC"/>
    <w:rsid w:val="008C448E"/>
    <w:rsid w:val="008C577A"/>
    <w:rsid w:val="008F1AC9"/>
    <w:rsid w:val="008F3B29"/>
    <w:rsid w:val="0091640B"/>
    <w:rsid w:val="00944A71"/>
    <w:rsid w:val="00947878"/>
    <w:rsid w:val="00950CA9"/>
    <w:rsid w:val="00955186"/>
    <w:rsid w:val="00963D3E"/>
    <w:rsid w:val="00996649"/>
    <w:rsid w:val="00996B30"/>
    <w:rsid w:val="009A5D28"/>
    <w:rsid w:val="009B4BC7"/>
    <w:rsid w:val="009B5082"/>
    <w:rsid w:val="009D7C82"/>
    <w:rsid w:val="009E3540"/>
    <w:rsid w:val="009E4DE7"/>
    <w:rsid w:val="009E5789"/>
    <w:rsid w:val="009E6565"/>
    <w:rsid w:val="009F60EA"/>
    <w:rsid w:val="00A154E9"/>
    <w:rsid w:val="00A241E5"/>
    <w:rsid w:val="00A418B5"/>
    <w:rsid w:val="00A54427"/>
    <w:rsid w:val="00A67465"/>
    <w:rsid w:val="00A70014"/>
    <w:rsid w:val="00A8600B"/>
    <w:rsid w:val="00A9683F"/>
    <w:rsid w:val="00AB54A7"/>
    <w:rsid w:val="00AD12BF"/>
    <w:rsid w:val="00AD60BE"/>
    <w:rsid w:val="00AD6653"/>
    <w:rsid w:val="00AF3432"/>
    <w:rsid w:val="00AF64E7"/>
    <w:rsid w:val="00B22F9E"/>
    <w:rsid w:val="00B558B2"/>
    <w:rsid w:val="00B5633D"/>
    <w:rsid w:val="00B6053F"/>
    <w:rsid w:val="00B76874"/>
    <w:rsid w:val="00BA39FE"/>
    <w:rsid w:val="00BA5C71"/>
    <w:rsid w:val="00BC187C"/>
    <w:rsid w:val="00BE3FDB"/>
    <w:rsid w:val="00BF658B"/>
    <w:rsid w:val="00C00168"/>
    <w:rsid w:val="00C0243C"/>
    <w:rsid w:val="00C10740"/>
    <w:rsid w:val="00C14452"/>
    <w:rsid w:val="00C17DAC"/>
    <w:rsid w:val="00C224AD"/>
    <w:rsid w:val="00C775E3"/>
    <w:rsid w:val="00C82BDA"/>
    <w:rsid w:val="00C87D29"/>
    <w:rsid w:val="00C9106C"/>
    <w:rsid w:val="00C920BF"/>
    <w:rsid w:val="00C9432C"/>
    <w:rsid w:val="00CD2B51"/>
    <w:rsid w:val="00CE0A10"/>
    <w:rsid w:val="00CF0039"/>
    <w:rsid w:val="00CF51A1"/>
    <w:rsid w:val="00CF7572"/>
    <w:rsid w:val="00D10F07"/>
    <w:rsid w:val="00D34CD9"/>
    <w:rsid w:val="00D377FF"/>
    <w:rsid w:val="00D42EFF"/>
    <w:rsid w:val="00D600C1"/>
    <w:rsid w:val="00D93861"/>
    <w:rsid w:val="00DA2628"/>
    <w:rsid w:val="00DA418D"/>
    <w:rsid w:val="00DB0D49"/>
    <w:rsid w:val="00DE3E2D"/>
    <w:rsid w:val="00E14D65"/>
    <w:rsid w:val="00E24A31"/>
    <w:rsid w:val="00E8589C"/>
    <w:rsid w:val="00E915D1"/>
    <w:rsid w:val="00E94FAD"/>
    <w:rsid w:val="00EA39C3"/>
    <w:rsid w:val="00EB1542"/>
    <w:rsid w:val="00EC1980"/>
    <w:rsid w:val="00EC7A96"/>
    <w:rsid w:val="00ED40ED"/>
    <w:rsid w:val="00ED6B8F"/>
    <w:rsid w:val="00F018CF"/>
    <w:rsid w:val="00F107A2"/>
    <w:rsid w:val="00F3085D"/>
    <w:rsid w:val="00F75723"/>
    <w:rsid w:val="00F826E5"/>
    <w:rsid w:val="00F82B9F"/>
    <w:rsid w:val="00FA6EF8"/>
    <w:rsid w:val="00FD283B"/>
    <w:rsid w:val="00FD3049"/>
    <w:rsid w:val="00FE0D3A"/>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paragraph" w:styleId="EndnoteText">
    <w:name w:val="endnote text"/>
    <w:basedOn w:val="Normal"/>
    <w:link w:val="EndnoteTextChar"/>
    <w:uiPriority w:val="99"/>
    <w:semiHidden/>
    <w:unhideWhenUsed/>
    <w:rsid w:val="001A3AD1"/>
    <w:rPr>
      <w:sz w:val="20"/>
      <w:szCs w:val="20"/>
    </w:rPr>
  </w:style>
  <w:style w:type="character" w:customStyle="1" w:styleId="EndnoteTextChar">
    <w:name w:val="Endnote Text Char"/>
    <w:basedOn w:val="DefaultParagraphFont"/>
    <w:link w:val="EndnoteText"/>
    <w:uiPriority w:val="99"/>
    <w:semiHidden/>
    <w:rsid w:val="001A3AD1"/>
    <w:rPr>
      <w:rFonts w:ascii="Times New Roman" w:hAnsi="Times New Roman"/>
      <w:sz w:val="20"/>
      <w:szCs w:val="20"/>
    </w:rPr>
  </w:style>
  <w:style w:type="character" w:styleId="EndnoteReference">
    <w:name w:val="endnote reference"/>
    <w:basedOn w:val="DefaultParagraphFont"/>
    <w:uiPriority w:val="99"/>
    <w:semiHidden/>
    <w:unhideWhenUsed/>
    <w:rsid w:val="001A3AD1"/>
    <w:rPr>
      <w:vertAlign w:val="superscript"/>
    </w:rPr>
  </w:style>
  <w:style w:type="paragraph" w:styleId="Caption">
    <w:name w:val="caption"/>
    <w:basedOn w:val="Normal"/>
    <w:next w:val="Normal"/>
    <w:uiPriority w:val="35"/>
    <w:unhideWhenUsed/>
    <w:qFormat/>
    <w:rsid w:val="001C184C"/>
    <w:pPr>
      <w:spacing w:after="200"/>
    </w:pPr>
    <w:rPr>
      <w:i/>
      <w:iCs/>
      <w:color w:val="44546A" w:themeColor="text2"/>
      <w:sz w:val="18"/>
      <w:szCs w:val="18"/>
    </w:rPr>
  </w:style>
  <w:style w:type="paragraph" w:styleId="TOCHeading">
    <w:name w:val="TOC Heading"/>
    <w:basedOn w:val="Heading1"/>
    <w:next w:val="Normal"/>
    <w:uiPriority w:val="39"/>
    <w:unhideWhenUsed/>
    <w:qFormat/>
    <w:rsid w:val="005A7FD3"/>
    <w:pPr>
      <w:spacing w:before="480" w:line="276" w:lineRule="auto"/>
      <w:contextualSpacing w:val="0"/>
      <w:outlineLvl w:val="9"/>
    </w:pPr>
    <w:rPr>
      <w:rFonts w:asciiTheme="majorHAnsi"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5A7FD3"/>
    <w:pPr>
      <w:spacing w:before="120"/>
    </w:pPr>
    <w:rPr>
      <w:rFonts w:asciiTheme="minorHAnsi" w:hAnsiTheme="minorHAnsi" w:cstheme="minorHAnsi"/>
      <w:b/>
      <w:bCs/>
      <w:i/>
      <w:iCs/>
      <w:szCs w:val="24"/>
    </w:rPr>
  </w:style>
  <w:style w:type="paragraph" w:styleId="TOC2">
    <w:name w:val="toc 2"/>
    <w:basedOn w:val="Normal"/>
    <w:next w:val="Normal"/>
    <w:autoRedefine/>
    <w:uiPriority w:val="39"/>
    <w:semiHidden/>
    <w:unhideWhenUsed/>
    <w:rsid w:val="005A7FD3"/>
    <w:pPr>
      <w:spacing w:before="12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5A7FD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A7FD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A7FD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A7FD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A7FD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A7FD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A7FD3"/>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80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164">
      <w:bodyDiv w:val="1"/>
      <w:marLeft w:val="0"/>
      <w:marRight w:val="0"/>
      <w:marTop w:val="0"/>
      <w:marBottom w:val="0"/>
      <w:divBdr>
        <w:top w:val="none" w:sz="0" w:space="0" w:color="auto"/>
        <w:left w:val="none" w:sz="0" w:space="0" w:color="auto"/>
        <w:bottom w:val="none" w:sz="0" w:space="0" w:color="auto"/>
        <w:right w:val="none" w:sz="0" w:space="0" w:color="auto"/>
      </w:divBdr>
    </w:div>
    <w:div w:id="336613822">
      <w:bodyDiv w:val="1"/>
      <w:marLeft w:val="0"/>
      <w:marRight w:val="0"/>
      <w:marTop w:val="0"/>
      <w:marBottom w:val="0"/>
      <w:divBdr>
        <w:top w:val="none" w:sz="0" w:space="0" w:color="auto"/>
        <w:left w:val="none" w:sz="0" w:space="0" w:color="auto"/>
        <w:bottom w:val="none" w:sz="0" w:space="0" w:color="auto"/>
        <w:right w:val="none" w:sz="0" w:space="0" w:color="auto"/>
      </w:divBdr>
    </w:div>
    <w:div w:id="339964376">
      <w:bodyDiv w:val="1"/>
      <w:marLeft w:val="0"/>
      <w:marRight w:val="0"/>
      <w:marTop w:val="0"/>
      <w:marBottom w:val="0"/>
      <w:divBdr>
        <w:top w:val="none" w:sz="0" w:space="0" w:color="auto"/>
        <w:left w:val="none" w:sz="0" w:space="0" w:color="auto"/>
        <w:bottom w:val="none" w:sz="0" w:space="0" w:color="auto"/>
        <w:right w:val="none" w:sz="0" w:space="0" w:color="auto"/>
      </w:divBdr>
    </w:div>
    <w:div w:id="547645491">
      <w:bodyDiv w:val="1"/>
      <w:marLeft w:val="0"/>
      <w:marRight w:val="0"/>
      <w:marTop w:val="0"/>
      <w:marBottom w:val="0"/>
      <w:divBdr>
        <w:top w:val="none" w:sz="0" w:space="0" w:color="auto"/>
        <w:left w:val="none" w:sz="0" w:space="0" w:color="auto"/>
        <w:bottom w:val="none" w:sz="0" w:space="0" w:color="auto"/>
        <w:right w:val="none" w:sz="0" w:space="0" w:color="auto"/>
      </w:divBdr>
    </w:div>
    <w:div w:id="801537234">
      <w:bodyDiv w:val="1"/>
      <w:marLeft w:val="0"/>
      <w:marRight w:val="0"/>
      <w:marTop w:val="0"/>
      <w:marBottom w:val="0"/>
      <w:divBdr>
        <w:top w:val="none" w:sz="0" w:space="0" w:color="auto"/>
        <w:left w:val="none" w:sz="0" w:space="0" w:color="auto"/>
        <w:bottom w:val="none" w:sz="0" w:space="0" w:color="auto"/>
        <w:right w:val="none" w:sz="0" w:space="0" w:color="auto"/>
      </w:divBdr>
    </w:div>
    <w:div w:id="853878354">
      <w:bodyDiv w:val="1"/>
      <w:marLeft w:val="0"/>
      <w:marRight w:val="0"/>
      <w:marTop w:val="0"/>
      <w:marBottom w:val="0"/>
      <w:divBdr>
        <w:top w:val="none" w:sz="0" w:space="0" w:color="auto"/>
        <w:left w:val="none" w:sz="0" w:space="0" w:color="auto"/>
        <w:bottom w:val="none" w:sz="0" w:space="0" w:color="auto"/>
        <w:right w:val="none" w:sz="0" w:space="0" w:color="auto"/>
      </w:divBdr>
    </w:div>
    <w:div w:id="1562910111">
      <w:bodyDiv w:val="1"/>
      <w:marLeft w:val="0"/>
      <w:marRight w:val="0"/>
      <w:marTop w:val="0"/>
      <w:marBottom w:val="0"/>
      <w:divBdr>
        <w:top w:val="none" w:sz="0" w:space="0" w:color="auto"/>
        <w:left w:val="none" w:sz="0" w:space="0" w:color="auto"/>
        <w:bottom w:val="none" w:sz="0" w:space="0" w:color="auto"/>
        <w:right w:val="none" w:sz="0" w:space="0" w:color="auto"/>
      </w:divBdr>
    </w:div>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 w:id="2116560304">
      <w:bodyDiv w:val="1"/>
      <w:marLeft w:val="0"/>
      <w:marRight w:val="0"/>
      <w:marTop w:val="0"/>
      <w:marBottom w:val="0"/>
      <w:divBdr>
        <w:top w:val="none" w:sz="0" w:space="0" w:color="auto"/>
        <w:left w:val="none" w:sz="0" w:space="0" w:color="auto"/>
        <w:bottom w:val="none" w:sz="0" w:space="0" w:color="auto"/>
        <w:right w:val="none" w:sz="0" w:space="0" w:color="auto"/>
      </w:divBdr>
    </w:div>
    <w:div w:id="21321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guide.congress.gov/search/bio/W000781" TargetMode="External"/><Relationship Id="rId18" Type="http://schemas.openxmlformats.org/officeDocument/2006/relationships/hyperlink" Target="https://bioguide.congress.gov/search/bio/L000447" TargetMode="External"/><Relationship Id="rId26" Type="http://schemas.openxmlformats.org/officeDocument/2006/relationships/hyperlink" Target="http://www.voteview.com" TargetMode="External"/><Relationship Id="rId39" Type="http://schemas.openxmlformats.org/officeDocument/2006/relationships/hyperlink" Target="https://bioguide.congress.gov/search/bio/D000566" TargetMode="External"/><Relationship Id="rId21" Type="http://schemas.openxmlformats.org/officeDocument/2006/relationships/hyperlink" Target="https://bioguide.congress.gov/search/bio/H001022" TargetMode="External"/><Relationship Id="rId34" Type="http://schemas.openxmlformats.org/officeDocument/2006/relationships/hyperlink" Target="https://bioguide.congress.gov/search/bio/M001054" TargetMode="External"/><Relationship Id="rId42" Type="http://schemas.openxmlformats.org/officeDocument/2006/relationships/image" Target="media/image5.jp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oguide.congress.gov/search/bio/H000981" TargetMode="External"/><Relationship Id="rId29" Type="http://schemas.openxmlformats.org/officeDocument/2006/relationships/hyperlink" Target="https://bioguide.congress.gov/search/bio/C000873" TargetMode="External"/><Relationship Id="rId11" Type="http://schemas.openxmlformats.org/officeDocument/2006/relationships/image" Target="media/image2.jpeg"/><Relationship Id="rId24" Type="http://schemas.openxmlformats.org/officeDocument/2006/relationships/hyperlink" Target="https://bioguide.congress.gov/search/bio/E000064" TargetMode="External"/><Relationship Id="rId32" Type="http://schemas.openxmlformats.org/officeDocument/2006/relationships/hyperlink" Target="https://bioguide.congress.gov/search/bio/B000444" TargetMode="External"/><Relationship Id="rId37" Type="http://schemas.openxmlformats.org/officeDocument/2006/relationships/hyperlink" Target="https://bioguide.congress.gov/search/bio/M000257" TargetMode="External"/><Relationship Id="rId40" Type="http://schemas.openxmlformats.org/officeDocument/2006/relationships/hyperlink" Target="https://bioguide.congress.gov/search/bio/C000598" TargetMode="External"/><Relationship Id="rId45" Type="http://schemas.openxmlformats.org/officeDocument/2006/relationships/hyperlink" Target="https://bioguide.congress.gov/search/bio/B00121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oguide.congress.gov/search/bio/W000763" TargetMode="External"/><Relationship Id="rId19" Type="http://schemas.openxmlformats.org/officeDocument/2006/relationships/hyperlink" Target="https://bioguide.congress.gov/search/bio/D000326" TargetMode="External"/><Relationship Id="rId31" Type="http://schemas.openxmlformats.org/officeDocument/2006/relationships/image" Target="media/image4.jpg"/><Relationship Id="rId44" Type="http://schemas.openxmlformats.org/officeDocument/2006/relationships/hyperlink" Target="https://bioguide.congress.gov/search/bio/S000148"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oguide.congress.gov/search/bio/O000098" TargetMode="External"/><Relationship Id="rId14" Type="http://schemas.openxmlformats.org/officeDocument/2006/relationships/hyperlink" Target="https://bioguide.congress.gov/search/bio/D000416" TargetMode="External"/><Relationship Id="rId22" Type="http://schemas.openxmlformats.org/officeDocument/2006/relationships/hyperlink" Target="https://bioguide.congress.gov/search/bio/R000374" TargetMode="External"/><Relationship Id="rId27" Type="http://schemas.openxmlformats.org/officeDocument/2006/relationships/image" Target="media/image3.png"/><Relationship Id="rId30" Type="http://schemas.openxmlformats.org/officeDocument/2006/relationships/hyperlink" Target="https://bioguide.congress.gov/search/bio/D000401" TargetMode="External"/><Relationship Id="rId35" Type="http://schemas.openxmlformats.org/officeDocument/2006/relationships/hyperlink" Target="https://bioguide.congress.gov/search/bio/D000366" TargetMode="External"/><Relationship Id="rId43" Type="http://schemas.openxmlformats.org/officeDocument/2006/relationships/hyperlink" Target="https://bioguide.congress.gov/search/bio/R000053"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bioguide.congress.gov/search/bio/P000218" TargetMode="External"/><Relationship Id="rId17" Type="http://schemas.openxmlformats.org/officeDocument/2006/relationships/hyperlink" Target="https://bioguide.congress.gov/search/bio/R000354" TargetMode="External"/><Relationship Id="rId25" Type="http://schemas.openxmlformats.org/officeDocument/2006/relationships/hyperlink" Target="https://bioguide.congress.gov/search/bio/K000020" TargetMode="External"/><Relationship Id="rId33" Type="http://schemas.openxmlformats.org/officeDocument/2006/relationships/hyperlink" Target="https://bioguide.congress.gov/search/bio/M000241" TargetMode="External"/><Relationship Id="rId38" Type="http://schemas.openxmlformats.org/officeDocument/2006/relationships/hyperlink" Target="https://bioguide.congress.gov/search/bio/H000374" TargetMode="External"/><Relationship Id="rId46" Type="http://schemas.openxmlformats.org/officeDocument/2006/relationships/hyperlink" Target="https://my.vanderbilt.edu/joshclinton/data/" TargetMode="External"/><Relationship Id="rId20" Type="http://schemas.openxmlformats.org/officeDocument/2006/relationships/hyperlink" Target="https://bioguide.congress.gov/search/bio/L000517" TargetMode="External"/><Relationship Id="rId41" Type="http://schemas.openxmlformats.org/officeDocument/2006/relationships/hyperlink" Target="https://bioguide.congress.gov/search/bio/S00012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oguide.congress.gov/search/bio/S000142" TargetMode="External"/><Relationship Id="rId23" Type="http://schemas.openxmlformats.org/officeDocument/2006/relationships/hyperlink" Target="https://bioguide.congress.gov/search/bio/G000121" TargetMode="External"/><Relationship Id="rId28" Type="http://schemas.openxmlformats.org/officeDocument/2006/relationships/hyperlink" Target="https://voteview.com/rollcall/RH0990783" TargetMode="External"/><Relationship Id="rId36" Type="http://schemas.openxmlformats.org/officeDocument/2006/relationships/hyperlink" Target="https://bioguide.congress.gov/search/bio/G000267" TargetMode="External"/><Relationship Id="rId4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history.house.gov/Institution/Party-Divisions/Party-Divisions/" TargetMode="External"/><Relationship Id="rId1" Type="http://schemas.openxmlformats.org/officeDocument/2006/relationships/hyperlink" Target="https://www.senate.gov/pagelayout/history/one_item_and_teasers/partydiv.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77</cp:revision>
  <dcterms:created xsi:type="dcterms:W3CDTF">2021-06-17T14:57:00Z</dcterms:created>
  <dcterms:modified xsi:type="dcterms:W3CDTF">2022-05-06T21:23:00Z</dcterms:modified>
</cp:coreProperties>
</file>